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E" w:rsidRPr="00502AD6" w:rsidRDefault="00AC74B3" w:rsidP="00AC7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AD6">
        <w:rPr>
          <w:rFonts w:ascii="Times New Roman" w:hAnsi="Times New Roman" w:cs="Times New Roman"/>
          <w:sz w:val="24"/>
          <w:szCs w:val="24"/>
        </w:rPr>
        <w:t>Отчет  МБОУ «СОШ № 49»  о проведенных мероприятиях в рамках реализации  программы лагеря с дневным пребыванием детей  «Цвети</w:t>
      </w:r>
      <w:proofErr w:type="gramStart"/>
      <w:r w:rsidRPr="00502AD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0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AD6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502AD6">
        <w:rPr>
          <w:rFonts w:ascii="Times New Roman" w:hAnsi="Times New Roman" w:cs="Times New Roman"/>
          <w:sz w:val="24"/>
          <w:szCs w:val="24"/>
        </w:rPr>
        <w:t>» на 17 июня 2019 года</w:t>
      </w:r>
    </w:p>
    <w:p w:rsidR="00AC74B3" w:rsidRPr="00502AD6" w:rsidRDefault="00AC74B3" w:rsidP="00AC74B3">
      <w:pPr>
        <w:rPr>
          <w:rFonts w:ascii="Times New Roman" w:hAnsi="Times New Roman" w:cs="Times New Roman"/>
          <w:sz w:val="24"/>
          <w:szCs w:val="24"/>
        </w:rPr>
      </w:pPr>
      <w:r w:rsidRPr="00502AD6">
        <w:rPr>
          <w:rFonts w:ascii="Times New Roman" w:hAnsi="Times New Roman" w:cs="Times New Roman"/>
          <w:sz w:val="24"/>
          <w:szCs w:val="24"/>
        </w:rPr>
        <w:t>Смена лагеря с дневным пребыванием детей «</w:t>
      </w:r>
      <w:proofErr w:type="spellStart"/>
      <w:r w:rsidRPr="00502AD6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502AD6">
        <w:rPr>
          <w:rFonts w:ascii="Times New Roman" w:hAnsi="Times New Roman" w:cs="Times New Roman"/>
          <w:sz w:val="24"/>
          <w:szCs w:val="24"/>
        </w:rPr>
        <w:t xml:space="preserve">» была открыта 31 мая 2019 года. Численность детей в лагере 50 человек. </w:t>
      </w:r>
    </w:p>
    <w:p w:rsidR="00AC74B3" w:rsidRPr="00502AD6" w:rsidRDefault="00AC74B3" w:rsidP="00AC74B3">
      <w:pPr>
        <w:rPr>
          <w:rFonts w:ascii="Times New Roman" w:hAnsi="Times New Roman" w:cs="Times New Roman"/>
          <w:sz w:val="24"/>
          <w:szCs w:val="24"/>
        </w:rPr>
      </w:pPr>
      <w:r w:rsidRPr="00502AD6">
        <w:rPr>
          <w:rFonts w:ascii="Times New Roman" w:hAnsi="Times New Roman" w:cs="Times New Roman"/>
          <w:sz w:val="24"/>
          <w:szCs w:val="24"/>
        </w:rPr>
        <w:t>Программа лагеря</w:t>
      </w:r>
      <w:r w:rsidR="00502AD6" w:rsidRPr="00502AD6">
        <w:rPr>
          <w:rFonts w:ascii="Times New Roman" w:hAnsi="Times New Roman" w:cs="Times New Roman"/>
          <w:sz w:val="24"/>
          <w:szCs w:val="24"/>
        </w:rPr>
        <w:t xml:space="preserve"> (http://school-49.clan.su/dogovora2/33.pdf)</w:t>
      </w:r>
      <w:r w:rsidRPr="00502AD6">
        <w:rPr>
          <w:rFonts w:ascii="Times New Roman" w:hAnsi="Times New Roman" w:cs="Times New Roman"/>
          <w:sz w:val="24"/>
          <w:szCs w:val="24"/>
        </w:rPr>
        <w:t xml:space="preserve"> предусматривает 4 направления «Моя малая родина» ( в рамках празднования 550 </w:t>
      </w:r>
      <w:proofErr w:type="spellStart"/>
      <w:r w:rsidRPr="00502AD6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502AD6">
        <w:rPr>
          <w:rFonts w:ascii="Times New Roman" w:hAnsi="Times New Roman" w:cs="Times New Roman"/>
          <w:sz w:val="24"/>
          <w:szCs w:val="24"/>
        </w:rPr>
        <w:t xml:space="preserve"> города Чебоксары) «Я умею, я могу»</w:t>
      </w:r>
      <w:r w:rsidR="00502AD6" w:rsidRPr="00502AD6">
        <w:rPr>
          <w:rFonts w:ascii="Times New Roman" w:hAnsi="Times New Roman" w:cs="Times New Roman"/>
          <w:sz w:val="24"/>
          <w:szCs w:val="24"/>
        </w:rPr>
        <w:t xml:space="preserve"> </w:t>
      </w:r>
      <w:r w:rsidRPr="00502AD6">
        <w:rPr>
          <w:rFonts w:ascii="Times New Roman" w:hAnsi="Times New Roman" w:cs="Times New Roman"/>
          <w:sz w:val="24"/>
          <w:szCs w:val="24"/>
        </w:rPr>
        <w:t>(развитие творческих, интеллектуальных  способностей), «Азбука безопасности»</w:t>
      </w:r>
      <w:r w:rsidR="00502AD6" w:rsidRPr="00502AD6">
        <w:rPr>
          <w:rFonts w:ascii="Times New Roman" w:hAnsi="Times New Roman" w:cs="Times New Roman"/>
          <w:sz w:val="24"/>
          <w:szCs w:val="24"/>
        </w:rPr>
        <w:t xml:space="preserve"> </w:t>
      </w:r>
      <w:r w:rsidRPr="00502AD6">
        <w:rPr>
          <w:rFonts w:ascii="Times New Roman" w:hAnsi="Times New Roman" w:cs="Times New Roman"/>
          <w:sz w:val="24"/>
          <w:szCs w:val="24"/>
        </w:rPr>
        <w:t>( формирование правил безопасного поведения),» «Спорт нам поможет, силы умножить!»</w:t>
      </w:r>
      <w:r w:rsidR="00502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A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02AD6">
        <w:rPr>
          <w:rFonts w:ascii="Times New Roman" w:hAnsi="Times New Roman" w:cs="Times New Roman"/>
          <w:sz w:val="24"/>
          <w:szCs w:val="24"/>
        </w:rPr>
        <w:t>физкультурно-оздоровительное направление).</w:t>
      </w:r>
    </w:p>
    <w:p w:rsidR="00502AD6" w:rsidRDefault="00502AD6" w:rsidP="00AC7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2AD6">
        <w:rPr>
          <w:rFonts w:ascii="Times New Roman" w:hAnsi="Times New Roman" w:cs="Times New Roman"/>
          <w:sz w:val="24"/>
          <w:szCs w:val="24"/>
        </w:rPr>
        <w:t>За период работы лагеря по направлению «Моя малая родина» воспитанники лагеря «</w:t>
      </w:r>
      <w:proofErr w:type="spellStart"/>
      <w:r w:rsidRPr="00502AD6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502AD6">
        <w:rPr>
          <w:rFonts w:ascii="Times New Roman" w:hAnsi="Times New Roman" w:cs="Times New Roman"/>
          <w:sz w:val="24"/>
          <w:szCs w:val="24"/>
        </w:rPr>
        <w:t>» совершили пешую экскурсию</w:t>
      </w:r>
      <w:r w:rsidRPr="00502AD6">
        <w:rPr>
          <w:rFonts w:ascii="Times New Roman" w:hAnsi="Times New Roman" w:cs="Times New Roman"/>
          <w:color w:val="000000"/>
          <w:sz w:val="24"/>
          <w:szCs w:val="24"/>
        </w:rPr>
        <w:t xml:space="preserve">   по </w:t>
      </w:r>
      <w:proofErr w:type="spellStart"/>
      <w:r w:rsidRPr="00502AD6">
        <w:rPr>
          <w:rFonts w:ascii="Times New Roman" w:hAnsi="Times New Roman" w:cs="Times New Roman"/>
          <w:color w:val="000000"/>
          <w:sz w:val="24"/>
          <w:szCs w:val="24"/>
        </w:rPr>
        <w:t>Новоюжному</w:t>
      </w:r>
      <w:proofErr w:type="spellEnd"/>
      <w:r w:rsidRPr="00502AD6">
        <w:rPr>
          <w:rFonts w:ascii="Times New Roman" w:hAnsi="Times New Roman" w:cs="Times New Roman"/>
          <w:color w:val="000000"/>
          <w:sz w:val="24"/>
          <w:szCs w:val="24"/>
        </w:rPr>
        <w:t xml:space="preserve"> микрорайону. </w:t>
      </w:r>
      <w:proofErr w:type="gramStart"/>
      <w:r w:rsidRPr="00502AD6">
        <w:rPr>
          <w:rFonts w:ascii="Times New Roman" w:hAnsi="Times New Roman" w:cs="Times New Roman"/>
          <w:color w:val="000000"/>
          <w:sz w:val="24"/>
          <w:szCs w:val="24"/>
        </w:rPr>
        <w:t>В ходе экскурсии ребята посетили памятный знак на террито</w:t>
      </w:r>
      <w:r>
        <w:rPr>
          <w:rFonts w:ascii="Times New Roman" w:hAnsi="Times New Roman" w:cs="Times New Roman"/>
          <w:color w:val="000000"/>
          <w:sz w:val="24"/>
          <w:szCs w:val="24"/>
        </w:rPr>
        <w:t>рии МБОУ «СОШ № 20», посвященный</w:t>
      </w:r>
      <w:r w:rsidRPr="00502AD6">
        <w:rPr>
          <w:rFonts w:ascii="Times New Roman" w:hAnsi="Times New Roman" w:cs="Times New Roman"/>
          <w:color w:val="000000"/>
          <w:sz w:val="24"/>
          <w:szCs w:val="24"/>
        </w:rPr>
        <w:t xml:space="preserve"> бойцам 9 отдельного </w:t>
      </w:r>
      <w:proofErr w:type="spellStart"/>
      <w:r w:rsidRPr="00502AD6">
        <w:rPr>
          <w:rFonts w:ascii="Times New Roman" w:hAnsi="Times New Roman" w:cs="Times New Roman"/>
          <w:color w:val="000000"/>
          <w:sz w:val="24"/>
          <w:szCs w:val="24"/>
        </w:rPr>
        <w:t>Берлинско-Бобруйского</w:t>
      </w:r>
      <w:proofErr w:type="spellEnd"/>
      <w:r w:rsidRPr="00502AD6">
        <w:rPr>
          <w:rFonts w:ascii="Times New Roman" w:hAnsi="Times New Roman" w:cs="Times New Roman"/>
          <w:color w:val="000000"/>
          <w:sz w:val="24"/>
          <w:szCs w:val="24"/>
        </w:rPr>
        <w:t xml:space="preserve"> Краснознаменного им. Суворова танкового корпуса,  пройдя по улице </w:t>
      </w:r>
      <w:proofErr w:type="spellStart"/>
      <w:r w:rsidRPr="00502AD6">
        <w:rPr>
          <w:rFonts w:ascii="Times New Roman" w:hAnsi="Times New Roman" w:cs="Times New Roman"/>
          <w:color w:val="000000"/>
          <w:sz w:val="24"/>
          <w:szCs w:val="24"/>
        </w:rPr>
        <w:t>Хузангая</w:t>
      </w:r>
      <w:proofErr w:type="spellEnd"/>
      <w:r w:rsidRPr="00502AD6">
        <w:rPr>
          <w:rFonts w:ascii="Times New Roman" w:hAnsi="Times New Roman" w:cs="Times New Roman"/>
          <w:color w:val="000000"/>
          <w:sz w:val="24"/>
          <w:szCs w:val="24"/>
        </w:rPr>
        <w:t xml:space="preserve">, остановились около памятной таблички и узнали о творчестве народного поэта </w:t>
      </w:r>
      <w:proofErr w:type="spellStart"/>
      <w:r w:rsidRPr="00502AD6">
        <w:rPr>
          <w:rFonts w:ascii="Times New Roman" w:hAnsi="Times New Roman" w:cs="Times New Roman"/>
          <w:color w:val="000000"/>
          <w:sz w:val="24"/>
          <w:szCs w:val="24"/>
        </w:rPr>
        <w:t>П.Хузангая</w:t>
      </w:r>
      <w:proofErr w:type="spellEnd"/>
      <w:r w:rsidRPr="00502AD6">
        <w:rPr>
          <w:rFonts w:ascii="Times New Roman" w:hAnsi="Times New Roman" w:cs="Times New Roman"/>
          <w:color w:val="000000"/>
          <w:sz w:val="24"/>
          <w:szCs w:val="24"/>
        </w:rPr>
        <w:t>, остановились рядом с бюстом знаменитого офтальмолога С.Федорова, прошлись по Аллее искусств, от</w:t>
      </w:r>
      <w:r>
        <w:rPr>
          <w:rFonts w:ascii="Times New Roman" w:hAnsi="Times New Roman" w:cs="Times New Roman"/>
          <w:color w:val="000000"/>
          <w:sz w:val="24"/>
          <w:szCs w:val="24"/>
        </w:rPr>
        <w:t>дохнули в К</w:t>
      </w:r>
      <w:r w:rsidRPr="00502AD6">
        <w:rPr>
          <w:rFonts w:ascii="Times New Roman" w:hAnsi="Times New Roman" w:cs="Times New Roman"/>
          <w:color w:val="000000"/>
          <w:sz w:val="24"/>
          <w:szCs w:val="24"/>
        </w:rPr>
        <w:t>адетском сквере.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Школьники приняли участие в конкурсе рисунков «Я живу на улице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Хузангая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подготовили концертную программу, по</w:t>
      </w:r>
      <w:r w:rsidR="00FD49BD">
        <w:rPr>
          <w:rFonts w:ascii="Times New Roman" w:hAnsi="Times New Roman" w:cs="Times New Roman"/>
          <w:color w:val="000000"/>
          <w:sz w:val="24"/>
          <w:szCs w:val="24"/>
        </w:rPr>
        <w:t xml:space="preserve">священную 550 </w:t>
      </w:r>
      <w:proofErr w:type="spellStart"/>
      <w:r w:rsidR="00FD49BD">
        <w:rPr>
          <w:rFonts w:ascii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="00FD49BD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="00FD49BD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FD49BD">
        <w:rPr>
          <w:rFonts w:ascii="Times New Roman" w:hAnsi="Times New Roman" w:cs="Times New Roman"/>
          <w:color w:val="000000"/>
          <w:sz w:val="24"/>
          <w:szCs w:val="24"/>
        </w:rPr>
        <w:t>ебоксары, побывали на художественной выставке в Республиканском доме дружбы народов.</w:t>
      </w:r>
    </w:p>
    <w:p w:rsidR="00502AD6" w:rsidRDefault="00502AD6" w:rsidP="00AC74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направлению «Я умею, я могу» проведен конкурс театральных постановок «В гостях у сказки», песенный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организована встреча с артистами театра ростовых кукол «Надежда».</w:t>
      </w:r>
      <w:r w:rsidR="00AE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Артисты симфонического камерного оркестра показали познавательную музыкальную программу. Не менее увлекательной стала экскурсия в</w:t>
      </w:r>
      <w:r w:rsidR="00AE4B48">
        <w:rPr>
          <w:rFonts w:ascii="Times New Roman" w:hAnsi="Times New Roman" w:cs="Times New Roman"/>
          <w:color w:val="000000"/>
          <w:sz w:val="24"/>
          <w:szCs w:val="24"/>
        </w:rPr>
        <w:t xml:space="preserve"> историко-</w:t>
      </w:r>
      <w:r w:rsidR="00AE4B48" w:rsidRPr="00AE4B48">
        <w:rPr>
          <w:rFonts w:ascii="Times New Roman" w:hAnsi="Times New Roman" w:cs="Times New Roman"/>
          <w:color w:val="000000"/>
          <w:sz w:val="24"/>
          <w:szCs w:val="24"/>
        </w:rPr>
        <w:t xml:space="preserve">православный </w:t>
      </w:r>
      <w:r w:rsidRPr="00AE4B48">
        <w:rPr>
          <w:rFonts w:ascii="Times New Roman" w:hAnsi="Times New Roman" w:cs="Times New Roman"/>
          <w:color w:val="000000"/>
          <w:sz w:val="24"/>
          <w:szCs w:val="24"/>
        </w:rPr>
        <w:t xml:space="preserve"> музей </w:t>
      </w:r>
      <w:r w:rsidR="00AE4B48" w:rsidRPr="00AE4B48">
        <w:rPr>
          <w:rFonts w:ascii="Times New Roman" w:hAnsi="Times New Roman" w:cs="Times New Roman"/>
          <w:color w:val="000000"/>
          <w:sz w:val="24"/>
          <w:szCs w:val="24"/>
        </w:rPr>
        <w:t xml:space="preserve">при Храме Великомучеников и проповедников российских, где школьники приняли участие  в </w:t>
      </w:r>
      <w:r w:rsidR="00AE4B48" w:rsidRPr="00AE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r w:rsidR="00FD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проводятся</w:t>
      </w:r>
      <w:r w:rsidR="00AE4B48" w:rsidRPr="00AE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 поддержке Премии святейшего Патриарха Московского и</w:t>
      </w:r>
      <w:proofErr w:type="gramStart"/>
      <w:r w:rsidR="00AE4B48" w:rsidRPr="00AE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B48" w:rsidRPr="00AE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AE4B48" w:rsidRPr="00AE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сея Руси Кирилла на развитие социальной деятельности с детьми и молодежью в 2019 году и Фонда президентских грантов на развитие гражданского общества. </w:t>
      </w:r>
    </w:p>
    <w:p w:rsidR="00AE4B48" w:rsidRDefault="00AE4B48" w:rsidP="00AC74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направления «Азбука безопасности»  была организована встреча с инспектором отдела пропаганды ГИБДД Суворовой Ж.А. по профилактике дорожно-транспортных происшествий с участием детей, проведен конкурс рисунков на асфальте «Осторожно, пешеход!», проведены беседы по профилактике детской шалости с огнем, правилам поведения на водоемах, организована тренировочная эвакуация воспитанников лагеря.</w:t>
      </w:r>
    </w:p>
    <w:p w:rsidR="00AE4B48" w:rsidRDefault="00AE4B48" w:rsidP="00AC74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Спортивное направление реализуется за счет проведения ежедневной утренней зарядки,  игр на свежем воздухе. За период работы лагеря проведены спортивные соревнования «Сильные, смелые, ловкие», «Веселые старты», «Малые олимпийские игры», спортивный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 же  школьники приняли участие в фестивале спорта, организованном администрацией Ленинского района.</w:t>
      </w:r>
    </w:p>
    <w:p w:rsidR="00AE4B48" w:rsidRDefault="00AE4B48" w:rsidP="00AC74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лагеря                               Павлова С.Ю.</w:t>
      </w:r>
    </w:p>
    <w:sectPr w:rsidR="00AE4B48" w:rsidSect="004D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74B3"/>
    <w:rsid w:val="004D184E"/>
    <w:rsid w:val="00502AD6"/>
    <w:rsid w:val="00AC74B3"/>
    <w:rsid w:val="00AE4B48"/>
    <w:rsid w:val="00FD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Алексеева</dc:creator>
  <cp:lastModifiedBy>Ирина Алексеева</cp:lastModifiedBy>
  <cp:revision>1</cp:revision>
  <dcterms:created xsi:type="dcterms:W3CDTF">2019-06-16T14:24:00Z</dcterms:created>
  <dcterms:modified xsi:type="dcterms:W3CDTF">2019-06-16T14:57:00Z</dcterms:modified>
</cp:coreProperties>
</file>