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39" w:rsidRDefault="00DA5039" w:rsidP="00DA5039">
      <w:pPr>
        <w:pStyle w:val="a3"/>
        <w:spacing w:after="0"/>
        <w:ind w:firstLine="708"/>
        <w:jc w:val="right"/>
      </w:pPr>
      <w:r>
        <w:t>Приложение  № 1</w:t>
      </w:r>
    </w:p>
    <w:p w:rsidR="00DA5039" w:rsidRDefault="00DA5039" w:rsidP="00DA5039">
      <w:pPr>
        <w:pStyle w:val="a3"/>
        <w:spacing w:after="0"/>
        <w:jc w:val="right"/>
      </w:pPr>
      <w:r>
        <w:t>к письму управления образования</w:t>
      </w:r>
    </w:p>
    <w:p w:rsidR="00DA5039" w:rsidRDefault="00DA5039" w:rsidP="00DA5039">
      <w:pPr>
        <w:pStyle w:val="a3"/>
        <w:spacing w:after="0"/>
        <w:jc w:val="right"/>
      </w:pPr>
      <w:r>
        <w:t>10.02.2012  №  218</w:t>
      </w:r>
    </w:p>
    <w:p w:rsidR="00DA5039" w:rsidRPr="00B007F4" w:rsidRDefault="00DA5039" w:rsidP="00DA5039">
      <w:pPr>
        <w:jc w:val="right"/>
      </w:pPr>
    </w:p>
    <w:p w:rsidR="00DA5039" w:rsidRPr="00A13CDA" w:rsidRDefault="00DA5039" w:rsidP="00DA5039">
      <w:pPr>
        <w:jc w:val="right"/>
      </w:pPr>
    </w:p>
    <w:p w:rsidR="00DA5039" w:rsidRPr="00A13CDA" w:rsidRDefault="00DA5039" w:rsidP="00DA5039">
      <w:pPr>
        <w:jc w:val="center"/>
        <w:outlineLvl w:val="0"/>
      </w:pPr>
      <w:r>
        <w:t>Отчет о проведении</w:t>
      </w:r>
      <w:r w:rsidRPr="00A13CDA">
        <w:t xml:space="preserve"> школьного этапа Всероссийских спортивных игр школьников</w:t>
      </w:r>
    </w:p>
    <w:p w:rsidR="00DA5039" w:rsidRDefault="00DA5039" w:rsidP="00DA5039">
      <w:pPr>
        <w:jc w:val="center"/>
        <w:outlineLvl w:val="0"/>
      </w:pPr>
      <w:r w:rsidRPr="00A13CDA">
        <w:t xml:space="preserve"> «Президентские  спортивные </w:t>
      </w:r>
      <w:r>
        <w:t xml:space="preserve">  </w:t>
      </w:r>
      <w:r w:rsidRPr="00A13CDA">
        <w:t xml:space="preserve">игры» </w:t>
      </w:r>
    </w:p>
    <w:p w:rsidR="00DA5039" w:rsidRDefault="00DA5039" w:rsidP="00DA5039">
      <w:pPr>
        <w:jc w:val="center"/>
        <w:outlineLvl w:val="0"/>
      </w:pPr>
      <w:r>
        <w:t>в общеобразовательных учреждениях города Чебоксары</w:t>
      </w:r>
    </w:p>
    <w:p w:rsidR="00DA5039" w:rsidRDefault="00DA5039" w:rsidP="00DA5039">
      <w:pPr>
        <w:jc w:val="center"/>
        <w:rPr>
          <w:b/>
          <w:sz w:val="28"/>
          <w:szCs w:val="28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"/>
        <w:gridCol w:w="1601"/>
        <w:gridCol w:w="932"/>
        <w:gridCol w:w="1619"/>
        <w:gridCol w:w="1253"/>
        <w:gridCol w:w="1989"/>
        <w:gridCol w:w="2287"/>
        <w:gridCol w:w="2126"/>
        <w:gridCol w:w="2598"/>
      </w:tblGrid>
      <w:tr w:rsidR="00DA5039" w:rsidRPr="001C7339" w:rsidTr="005C0164">
        <w:tc>
          <w:tcPr>
            <w:tcW w:w="2660" w:type="dxa"/>
            <w:gridSpan w:val="2"/>
          </w:tcPr>
          <w:p w:rsidR="00DA5039" w:rsidRPr="005C0164" w:rsidRDefault="00DA5039" w:rsidP="00B16678">
            <w:pPr>
              <w:jc w:val="center"/>
            </w:pPr>
            <w:r w:rsidRPr="005C0164">
              <w:t xml:space="preserve">Количество общеобразовательных учреждений в субъекте Российской Федерации </w:t>
            </w:r>
          </w:p>
        </w:tc>
        <w:tc>
          <w:tcPr>
            <w:tcW w:w="3804" w:type="dxa"/>
            <w:gridSpan w:val="3"/>
          </w:tcPr>
          <w:p w:rsidR="00DA5039" w:rsidRPr="005C0164" w:rsidRDefault="00DA5039" w:rsidP="00B16678">
            <w:pPr>
              <w:jc w:val="center"/>
            </w:pPr>
            <w:r w:rsidRPr="005C0164">
              <w:t xml:space="preserve">Количество </w:t>
            </w:r>
            <w:proofErr w:type="gramStart"/>
            <w:r w:rsidRPr="005C0164">
              <w:t>обучающихся</w:t>
            </w:r>
            <w:proofErr w:type="gramEnd"/>
            <w:r w:rsidRPr="005C0164">
              <w:t xml:space="preserve"> </w:t>
            </w:r>
          </w:p>
          <w:p w:rsidR="00DA5039" w:rsidRPr="005C0164" w:rsidRDefault="00DA5039" w:rsidP="00B16678">
            <w:pPr>
              <w:jc w:val="center"/>
            </w:pPr>
            <w:r w:rsidRPr="005C0164">
              <w:t xml:space="preserve">5-11 классов общеобразовательных учреждений субъекта Российской Федерации </w:t>
            </w:r>
          </w:p>
        </w:tc>
        <w:tc>
          <w:tcPr>
            <w:tcW w:w="1989" w:type="dxa"/>
            <w:vMerge w:val="restart"/>
          </w:tcPr>
          <w:p w:rsidR="00DA5039" w:rsidRPr="005C0164" w:rsidRDefault="00DA5039" w:rsidP="00B16678">
            <w:pPr>
              <w:jc w:val="center"/>
            </w:pPr>
            <w:r w:rsidRPr="005C0164">
              <w:t xml:space="preserve">Основные виды программы  школьного этапа  Президентских спортивных игр </w:t>
            </w:r>
          </w:p>
          <w:p w:rsidR="00DA5039" w:rsidRPr="005C0164" w:rsidRDefault="00DA5039" w:rsidP="00B16678">
            <w:pPr>
              <w:jc w:val="center"/>
            </w:pPr>
            <w:r w:rsidRPr="005C0164">
              <w:rPr>
                <w:i/>
              </w:rPr>
              <w:t>(обобщенная информация по общеобразовательным учреждениям)</w:t>
            </w:r>
          </w:p>
        </w:tc>
        <w:tc>
          <w:tcPr>
            <w:tcW w:w="2287" w:type="dxa"/>
            <w:vMerge w:val="restart"/>
          </w:tcPr>
          <w:p w:rsidR="00DA5039" w:rsidRPr="005C0164" w:rsidRDefault="00DA5039" w:rsidP="00B16678">
            <w:pPr>
              <w:jc w:val="center"/>
            </w:pPr>
            <w:r w:rsidRPr="005C0164">
              <w:t xml:space="preserve">Сроки проведения школьного этапа  </w:t>
            </w:r>
            <w:proofErr w:type="gramStart"/>
            <w:r w:rsidRPr="005C0164">
              <w:t>Президентских</w:t>
            </w:r>
            <w:proofErr w:type="gramEnd"/>
            <w:r w:rsidRPr="005C0164">
              <w:t xml:space="preserve"> </w:t>
            </w:r>
          </w:p>
          <w:p w:rsidR="00DA5039" w:rsidRPr="005C0164" w:rsidRDefault="00DA5039" w:rsidP="00B16678">
            <w:pPr>
              <w:jc w:val="center"/>
            </w:pPr>
            <w:r w:rsidRPr="005C0164">
              <w:t xml:space="preserve">спортивных игр </w:t>
            </w:r>
          </w:p>
        </w:tc>
        <w:tc>
          <w:tcPr>
            <w:tcW w:w="2126" w:type="dxa"/>
            <w:vMerge w:val="restart"/>
          </w:tcPr>
          <w:p w:rsidR="00DA5039" w:rsidRPr="005C0164" w:rsidRDefault="00DA5039" w:rsidP="00B16678">
            <w:pPr>
              <w:jc w:val="center"/>
            </w:pPr>
            <w:r w:rsidRPr="005C0164">
              <w:t>Мероприятия</w:t>
            </w:r>
          </w:p>
          <w:p w:rsidR="00DA5039" w:rsidRPr="005C0164" w:rsidRDefault="00DA5039" w:rsidP="00B16678">
            <w:pPr>
              <w:jc w:val="center"/>
            </w:pPr>
            <w:r w:rsidRPr="005C0164">
              <w:t>проводились при поддержке</w:t>
            </w:r>
          </w:p>
          <w:p w:rsidR="00DA5039" w:rsidRPr="005C0164" w:rsidRDefault="00DA5039" w:rsidP="00B16678">
            <w:pPr>
              <w:jc w:val="center"/>
            </w:pPr>
            <w:r w:rsidRPr="005C0164">
              <w:rPr>
                <w:i/>
              </w:rPr>
              <w:t>(государственные и муниципальные организации, спонсоры и т.д.)</w:t>
            </w:r>
          </w:p>
        </w:tc>
        <w:tc>
          <w:tcPr>
            <w:tcW w:w="2598" w:type="dxa"/>
            <w:vMerge w:val="restart"/>
          </w:tcPr>
          <w:p w:rsidR="00DA5039" w:rsidRPr="005C0164" w:rsidRDefault="00DA5039" w:rsidP="00B16678">
            <w:pPr>
              <w:jc w:val="center"/>
            </w:pPr>
            <w:r w:rsidRPr="005C0164">
              <w:t xml:space="preserve">Освещение в СМИ </w:t>
            </w:r>
          </w:p>
          <w:p w:rsidR="00DA5039" w:rsidRPr="005C0164" w:rsidRDefault="00DA5039" w:rsidP="00B16678">
            <w:pPr>
              <w:jc w:val="center"/>
            </w:pPr>
          </w:p>
        </w:tc>
      </w:tr>
      <w:tr w:rsidR="00DA5039" w:rsidRPr="001C7339" w:rsidTr="005C0164">
        <w:tc>
          <w:tcPr>
            <w:tcW w:w="1059" w:type="dxa"/>
            <w:shd w:val="clear" w:color="auto" w:fill="auto"/>
          </w:tcPr>
          <w:p w:rsidR="00DA5039" w:rsidRPr="005C0164" w:rsidRDefault="00DA5039" w:rsidP="00B16678">
            <w:pPr>
              <w:jc w:val="center"/>
            </w:pPr>
            <w:r w:rsidRPr="005C0164">
              <w:t xml:space="preserve">Всего </w:t>
            </w:r>
          </w:p>
          <w:p w:rsidR="00DA5039" w:rsidRPr="005C0164" w:rsidRDefault="00DA5039" w:rsidP="00B16678">
            <w:pPr>
              <w:jc w:val="center"/>
            </w:pPr>
          </w:p>
        </w:tc>
        <w:tc>
          <w:tcPr>
            <w:tcW w:w="1601" w:type="dxa"/>
            <w:shd w:val="clear" w:color="auto" w:fill="auto"/>
          </w:tcPr>
          <w:p w:rsidR="00DA5039" w:rsidRPr="005C0164" w:rsidRDefault="00DA5039" w:rsidP="00B16678">
            <w:pPr>
              <w:jc w:val="center"/>
            </w:pPr>
            <w:r w:rsidRPr="005C0164">
              <w:t xml:space="preserve">Приняло участие в школьном этапе Президентских спортивных игр </w:t>
            </w:r>
          </w:p>
        </w:tc>
        <w:tc>
          <w:tcPr>
            <w:tcW w:w="932" w:type="dxa"/>
            <w:shd w:val="clear" w:color="auto" w:fill="auto"/>
          </w:tcPr>
          <w:p w:rsidR="00DA5039" w:rsidRPr="005C0164" w:rsidRDefault="00DA5039" w:rsidP="00B16678">
            <w:pPr>
              <w:jc w:val="center"/>
            </w:pPr>
            <w:r w:rsidRPr="005C0164">
              <w:t>Всего (чел)</w:t>
            </w:r>
          </w:p>
        </w:tc>
        <w:tc>
          <w:tcPr>
            <w:tcW w:w="1619" w:type="dxa"/>
            <w:shd w:val="clear" w:color="auto" w:fill="auto"/>
          </w:tcPr>
          <w:p w:rsidR="00DA5039" w:rsidRPr="005C0164" w:rsidRDefault="00DA5039" w:rsidP="00B16678">
            <w:pPr>
              <w:jc w:val="center"/>
            </w:pPr>
            <w:r w:rsidRPr="005C0164">
              <w:t>Приняло участие в школьном этапе Президентских спортивных игр (чел)</w:t>
            </w:r>
          </w:p>
        </w:tc>
        <w:tc>
          <w:tcPr>
            <w:tcW w:w="1253" w:type="dxa"/>
            <w:shd w:val="clear" w:color="auto" w:fill="auto"/>
          </w:tcPr>
          <w:p w:rsidR="00DA5039" w:rsidRPr="005C0164" w:rsidRDefault="00DA5039" w:rsidP="00B16678">
            <w:pPr>
              <w:jc w:val="center"/>
            </w:pPr>
            <w:r w:rsidRPr="005C0164">
              <w:t xml:space="preserve">% </w:t>
            </w:r>
          </w:p>
          <w:p w:rsidR="00DA5039" w:rsidRPr="005C0164" w:rsidRDefault="00DA5039" w:rsidP="00B16678">
            <w:pPr>
              <w:jc w:val="center"/>
            </w:pPr>
            <w:r w:rsidRPr="005C0164">
              <w:t>от общего числа обучающихся 5-11 классов</w:t>
            </w:r>
          </w:p>
        </w:tc>
        <w:tc>
          <w:tcPr>
            <w:tcW w:w="1989" w:type="dxa"/>
            <w:vMerge/>
          </w:tcPr>
          <w:p w:rsidR="00DA5039" w:rsidRPr="005C0164" w:rsidRDefault="00DA5039" w:rsidP="00B16678">
            <w:pPr>
              <w:jc w:val="center"/>
            </w:pPr>
          </w:p>
        </w:tc>
        <w:tc>
          <w:tcPr>
            <w:tcW w:w="2287" w:type="dxa"/>
            <w:vMerge/>
          </w:tcPr>
          <w:p w:rsidR="00DA5039" w:rsidRPr="005C0164" w:rsidRDefault="00DA5039" w:rsidP="00B16678">
            <w:pPr>
              <w:jc w:val="center"/>
            </w:pPr>
          </w:p>
        </w:tc>
        <w:tc>
          <w:tcPr>
            <w:tcW w:w="2126" w:type="dxa"/>
            <w:vMerge/>
          </w:tcPr>
          <w:p w:rsidR="00DA5039" w:rsidRPr="005C0164" w:rsidRDefault="00DA5039" w:rsidP="00B16678">
            <w:pPr>
              <w:jc w:val="center"/>
            </w:pPr>
          </w:p>
        </w:tc>
        <w:tc>
          <w:tcPr>
            <w:tcW w:w="2598" w:type="dxa"/>
            <w:vMerge/>
          </w:tcPr>
          <w:p w:rsidR="00DA5039" w:rsidRPr="005C0164" w:rsidRDefault="00DA5039" w:rsidP="00B16678">
            <w:pPr>
              <w:jc w:val="center"/>
            </w:pPr>
          </w:p>
        </w:tc>
      </w:tr>
      <w:tr w:rsidR="00DA5039" w:rsidRPr="001C7339" w:rsidTr="005C0164">
        <w:trPr>
          <w:trHeight w:val="246"/>
        </w:trPr>
        <w:tc>
          <w:tcPr>
            <w:tcW w:w="1059" w:type="dxa"/>
            <w:shd w:val="clear" w:color="auto" w:fill="auto"/>
            <w:vAlign w:val="center"/>
          </w:tcPr>
          <w:p w:rsidR="00DA5039" w:rsidRPr="005C0164" w:rsidRDefault="00DA5039" w:rsidP="00B16678">
            <w:pPr>
              <w:jc w:val="center"/>
            </w:pPr>
          </w:p>
          <w:p w:rsidR="00DA5039" w:rsidRPr="005C0164" w:rsidRDefault="00DA5039" w:rsidP="00B16678">
            <w:pPr>
              <w:jc w:val="center"/>
            </w:pPr>
          </w:p>
          <w:p w:rsidR="00DA5039" w:rsidRPr="005C0164" w:rsidRDefault="00DA5039" w:rsidP="00B16678">
            <w:pPr>
              <w:jc w:val="center"/>
            </w:pPr>
            <w:r w:rsidRPr="005C0164">
              <w:t>66</w:t>
            </w:r>
          </w:p>
          <w:p w:rsidR="00DA5039" w:rsidRPr="005C0164" w:rsidRDefault="00DA5039" w:rsidP="00B16678">
            <w:pPr>
              <w:jc w:val="center"/>
            </w:pPr>
          </w:p>
          <w:p w:rsidR="00DA5039" w:rsidRPr="005C0164" w:rsidRDefault="00DA5039" w:rsidP="00B16678">
            <w:pPr>
              <w:jc w:val="center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DA5039" w:rsidRPr="005C0164" w:rsidRDefault="00DA5039" w:rsidP="00B16678">
            <w:pPr>
              <w:jc w:val="center"/>
            </w:pPr>
            <w:r w:rsidRPr="005C0164">
              <w:t>61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DA5039" w:rsidRPr="005C0164" w:rsidRDefault="00DA5039" w:rsidP="00B16678">
            <w:pPr>
              <w:jc w:val="center"/>
            </w:pPr>
            <w:r w:rsidRPr="005C0164">
              <w:t>25233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A5039" w:rsidRPr="005C0164" w:rsidRDefault="00DA5039" w:rsidP="00B16678">
            <w:pPr>
              <w:jc w:val="center"/>
            </w:pPr>
            <w:r w:rsidRPr="005C0164">
              <w:t>17952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DA5039" w:rsidRPr="005C0164" w:rsidRDefault="00DA5039" w:rsidP="00DA5039">
            <w:pPr>
              <w:jc w:val="center"/>
            </w:pPr>
          </w:p>
          <w:p w:rsidR="00DA5039" w:rsidRPr="005C0164" w:rsidRDefault="00DA5039" w:rsidP="00DA5039">
            <w:pPr>
              <w:jc w:val="center"/>
            </w:pPr>
            <w:r w:rsidRPr="005C0164">
              <w:t xml:space="preserve">71,14 % </w:t>
            </w:r>
          </w:p>
          <w:p w:rsidR="00DA5039" w:rsidRPr="005C0164" w:rsidRDefault="00DA5039" w:rsidP="00B16678">
            <w:pPr>
              <w:jc w:val="center"/>
            </w:pPr>
          </w:p>
        </w:tc>
        <w:tc>
          <w:tcPr>
            <w:tcW w:w="1989" w:type="dxa"/>
          </w:tcPr>
          <w:p w:rsidR="00DA5039" w:rsidRDefault="006D742F" w:rsidP="00B16678">
            <w:r>
              <w:t>Легкая атлетика</w:t>
            </w:r>
          </w:p>
          <w:p w:rsidR="006D742F" w:rsidRPr="005C0164" w:rsidRDefault="006D742F" w:rsidP="00B16678"/>
          <w:p w:rsidR="00DA5039" w:rsidRDefault="006D742F" w:rsidP="00B16678">
            <w:r>
              <w:t>Баскетбол</w:t>
            </w:r>
          </w:p>
          <w:p w:rsidR="006D742F" w:rsidRPr="005C0164" w:rsidRDefault="006D742F" w:rsidP="00B16678"/>
          <w:p w:rsidR="00DA5039" w:rsidRPr="005C0164" w:rsidRDefault="00DA5039" w:rsidP="00B16678">
            <w:pPr>
              <w:rPr>
                <w:b/>
              </w:rPr>
            </w:pPr>
            <w:r w:rsidRPr="005C0164">
              <w:t>Плавание</w:t>
            </w:r>
          </w:p>
        </w:tc>
        <w:tc>
          <w:tcPr>
            <w:tcW w:w="2287" w:type="dxa"/>
          </w:tcPr>
          <w:p w:rsidR="00DA5039" w:rsidRPr="005C0164" w:rsidRDefault="00DA5039" w:rsidP="00B16678">
            <w:pPr>
              <w:jc w:val="center"/>
            </w:pPr>
            <w:r w:rsidRPr="005C0164">
              <w:t xml:space="preserve">октябрь 2011 года  – январь 2012 года  </w:t>
            </w:r>
          </w:p>
        </w:tc>
        <w:tc>
          <w:tcPr>
            <w:tcW w:w="2126" w:type="dxa"/>
          </w:tcPr>
          <w:p w:rsidR="00DA5039" w:rsidRPr="005C0164" w:rsidRDefault="00DA5039" w:rsidP="00B16678">
            <w:r w:rsidRPr="005C0164">
              <w:t>Депутатов ЧГСД, коммерческих организаций, родительской общественности</w:t>
            </w:r>
          </w:p>
        </w:tc>
        <w:tc>
          <w:tcPr>
            <w:tcW w:w="2598" w:type="dxa"/>
          </w:tcPr>
          <w:p w:rsidR="00DA5039" w:rsidRPr="005C0164" w:rsidRDefault="00DA5039" w:rsidP="00DA5039">
            <w:r w:rsidRPr="005C0164">
              <w:t>Школьные газеты, сайты общеобразовательных учреждений, администраций районов города Чебоксары, управления образования администрации города Чебоксары</w:t>
            </w:r>
          </w:p>
          <w:p w:rsidR="00DA5039" w:rsidRPr="005C0164" w:rsidRDefault="00DA5039" w:rsidP="00DA5039"/>
        </w:tc>
      </w:tr>
    </w:tbl>
    <w:p w:rsidR="00DA5039" w:rsidRPr="000756DE" w:rsidRDefault="00DA5039" w:rsidP="00DA5039">
      <w:pPr>
        <w:rPr>
          <w:sz w:val="28"/>
          <w:szCs w:val="28"/>
        </w:rPr>
      </w:pPr>
    </w:p>
    <w:p w:rsidR="00DA5039" w:rsidRPr="000756DE" w:rsidRDefault="00DA5039" w:rsidP="00DA5039">
      <w:pPr>
        <w:rPr>
          <w:sz w:val="28"/>
          <w:szCs w:val="28"/>
        </w:rPr>
      </w:pPr>
    </w:p>
    <w:p w:rsidR="00DA5039" w:rsidRPr="000756DE" w:rsidRDefault="00DA5039" w:rsidP="00DA5039">
      <w:pPr>
        <w:jc w:val="right"/>
        <w:outlineLvl w:val="0"/>
        <w:rPr>
          <w:sz w:val="28"/>
          <w:szCs w:val="28"/>
        </w:rPr>
      </w:pPr>
    </w:p>
    <w:p w:rsidR="00DA5039" w:rsidRPr="000756DE" w:rsidRDefault="00DA5039" w:rsidP="00DA5039">
      <w:pPr>
        <w:jc w:val="right"/>
        <w:outlineLvl w:val="0"/>
        <w:rPr>
          <w:sz w:val="28"/>
          <w:szCs w:val="28"/>
        </w:rPr>
      </w:pPr>
    </w:p>
    <w:p w:rsidR="00DA5039" w:rsidRPr="000756DE" w:rsidRDefault="00DA5039" w:rsidP="00DA5039">
      <w:pPr>
        <w:jc w:val="right"/>
        <w:outlineLvl w:val="0"/>
        <w:rPr>
          <w:sz w:val="28"/>
          <w:szCs w:val="28"/>
        </w:rPr>
      </w:pPr>
    </w:p>
    <w:p w:rsidR="00DA5039" w:rsidRPr="000756DE" w:rsidRDefault="00DA5039" w:rsidP="00DA5039">
      <w:pPr>
        <w:jc w:val="right"/>
        <w:outlineLvl w:val="0"/>
        <w:rPr>
          <w:sz w:val="28"/>
          <w:szCs w:val="28"/>
        </w:rPr>
      </w:pPr>
    </w:p>
    <w:p w:rsidR="00DA5039" w:rsidRPr="000756DE" w:rsidRDefault="00DA5039" w:rsidP="00DA5039">
      <w:pPr>
        <w:jc w:val="right"/>
        <w:outlineLvl w:val="0"/>
        <w:rPr>
          <w:sz w:val="28"/>
          <w:szCs w:val="28"/>
        </w:rPr>
      </w:pPr>
    </w:p>
    <w:p w:rsidR="00DA5039" w:rsidRPr="000756DE" w:rsidRDefault="00DA5039" w:rsidP="00DA5039">
      <w:pPr>
        <w:jc w:val="right"/>
        <w:outlineLvl w:val="0"/>
        <w:rPr>
          <w:sz w:val="28"/>
          <w:szCs w:val="28"/>
        </w:rPr>
      </w:pPr>
    </w:p>
    <w:p w:rsidR="00DA5039" w:rsidRPr="000756DE" w:rsidRDefault="00DA5039" w:rsidP="00DA5039">
      <w:pPr>
        <w:jc w:val="right"/>
        <w:outlineLvl w:val="0"/>
        <w:rPr>
          <w:sz w:val="28"/>
          <w:szCs w:val="28"/>
        </w:rPr>
      </w:pPr>
    </w:p>
    <w:p w:rsidR="00DA5039" w:rsidRDefault="00DA5039" w:rsidP="00BE5B95">
      <w:pPr>
        <w:outlineLvl w:val="0"/>
        <w:rPr>
          <w:sz w:val="28"/>
          <w:szCs w:val="28"/>
        </w:rPr>
      </w:pPr>
    </w:p>
    <w:p w:rsidR="00BE5B95" w:rsidRDefault="00BE5B95" w:rsidP="00BE5B95">
      <w:pPr>
        <w:outlineLvl w:val="0"/>
        <w:rPr>
          <w:sz w:val="28"/>
          <w:szCs w:val="28"/>
        </w:rPr>
      </w:pPr>
    </w:p>
    <w:p w:rsidR="00DA5039" w:rsidRDefault="00DA5039" w:rsidP="00DA5039">
      <w:pPr>
        <w:pStyle w:val="a3"/>
        <w:spacing w:after="0"/>
        <w:ind w:firstLine="708"/>
        <w:jc w:val="right"/>
      </w:pPr>
    </w:p>
    <w:p w:rsidR="00DA5039" w:rsidRPr="00D42E26" w:rsidRDefault="00DA5039" w:rsidP="00BE5B95">
      <w:pPr>
        <w:outlineLvl w:val="0"/>
        <w:rPr>
          <w:sz w:val="16"/>
          <w:szCs w:val="16"/>
        </w:rPr>
      </w:pPr>
    </w:p>
    <w:p w:rsidR="00DA5039" w:rsidRPr="003F774C" w:rsidRDefault="00DA5039" w:rsidP="00DA5039">
      <w:pPr>
        <w:jc w:val="center"/>
        <w:outlineLvl w:val="0"/>
      </w:pPr>
      <w:r w:rsidRPr="003F774C">
        <w:t>Отчет о проведении  школьного этапа Всероссийских спортивных соревнований школьников</w:t>
      </w:r>
    </w:p>
    <w:p w:rsidR="00DA5039" w:rsidRPr="003F774C" w:rsidRDefault="00DA5039" w:rsidP="00DA5039">
      <w:pPr>
        <w:jc w:val="center"/>
        <w:outlineLvl w:val="0"/>
      </w:pPr>
      <w:r w:rsidRPr="003F774C">
        <w:t xml:space="preserve"> «Президентские состязания» </w:t>
      </w:r>
    </w:p>
    <w:p w:rsidR="00DA5039" w:rsidRPr="00244BC8" w:rsidRDefault="00BE5B95" w:rsidP="00BE5B95">
      <w:pPr>
        <w:jc w:val="center"/>
      </w:pPr>
      <w:r>
        <w:t>в общеобразовательных учреждениях города Чебоксары</w:t>
      </w:r>
    </w:p>
    <w:p w:rsidR="00DA5039" w:rsidRPr="00244BC8" w:rsidRDefault="00DA5039" w:rsidP="00DA5039">
      <w:pPr>
        <w:jc w:val="center"/>
        <w:rPr>
          <w:b/>
        </w:r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690"/>
        <w:gridCol w:w="1209"/>
        <w:gridCol w:w="1036"/>
        <w:gridCol w:w="863"/>
        <w:gridCol w:w="1208"/>
        <w:gridCol w:w="1036"/>
        <w:gridCol w:w="863"/>
        <w:gridCol w:w="1103"/>
        <w:gridCol w:w="1770"/>
        <w:gridCol w:w="1275"/>
        <w:gridCol w:w="1701"/>
        <w:gridCol w:w="2152"/>
      </w:tblGrid>
      <w:tr w:rsidR="00DA5039" w:rsidRPr="00005D1E" w:rsidTr="00005D1E">
        <w:trPr>
          <w:trHeight w:val="820"/>
        </w:trPr>
        <w:tc>
          <w:tcPr>
            <w:tcW w:w="2294" w:type="dxa"/>
            <w:gridSpan w:val="3"/>
          </w:tcPr>
          <w:p w:rsidR="00DA5039" w:rsidRPr="00005D1E" w:rsidRDefault="00DA5039" w:rsidP="00B16678">
            <w:pPr>
              <w:jc w:val="center"/>
            </w:pPr>
            <w:r w:rsidRPr="00005D1E">
              <w:t>Количество общеобраз</w:t>
            </w:r>
            <w:r w:rsidRPr="00005D1E">
              <w:t>о</w:t>
            </w:r>
            <w:r w:rsidRPr="00005D1E">
              <w:t>вательных учреждений в субъекте Российской Ф</w:t>
            </w:r>
            <w:r w:rsidRPr="00005D1E">
              <w:t>е</w:t>
            </w:r>
            <w:r w:rsidRPr="00005D1E">
              <w:t xml:space="preserve">дерации   </w:t>
            </w:r>
          </w:p>
        </w:tc>
        <w:tc>
          <w:tcPr>
            <w:tcW w:w="3107" w:type="dxa"/>
            <w:gridSpan w:val="3"/>
          </w:tcPr>
          <w:p w:rsidR="00DA5039" w:rsidRPr="00005D1E" w:rsidRDefault="00DA5039" w:rsidP="00B16678">
            <w:pPr>
              <w:jc w:val="center"/>
            </w:pPr>
            <w:r w:rsidRPr="00005D1E">
              <w:t>Количество классов  в общеобраз</w:t>
            </w:r>
            <w:r w:rsidRPr="00005D1E">
              <w:t>о</w:t>
            </w:r>
            <w:r w:rsidRPr="00005D1E">
              <w:t>вательных учреждениях субъекта Ро</w:t>
            </w:r>
            <w:r w:rsidRPr="00005D1E">
              <w:t>с</w:t>
            </w:r>
            <w:r w:rsidRPr="00005D1E">
              <w:t>сийской Федерации</w:t>
            </w:r>
          </w:p>
        </w:tc>
        <w:tc>
          <w:tcPr>
            <w:tcW w:w="3002" w:type="dxa"/>
            <w:gridSpan w:val="3"/>
            <w:shd w:val="clear" w:color="auto" w:fill="auto"/>
          </w:tcPr>
          <w:p w:rsidR="00DA5039" w:rsidRPr="00005D1E" w:rsidRDefault="00DA5039" w:rsidP="00B16678">
            <w:pPr>
              <w:jc w:val="center"/>
            </w:pPr>
            <w:proofErr w:type="gramStart"/>
            <w:r w:rsidRPr="00005D1E">
              <w:t>Количество обучающихся в общ</w:t>
            </w:r>
            <w:r w:rsidRPr="00005D1E">
              <w:t>е</w:t>
            </w:r>
            <w:r w:rsidRPr="00005D1E">
              <w:t>образовательных учреждениях  субъе</w:t>
            </w:r>
            <w:r w:rsidRPr="00005D1E">
              <w:t>к</w:t>
            </w:r>
            <w:r w:rsidRPr="00005D1E">
              <w:t>та Российской Федерации</w:t>
            </w:r>
            <w:proofErr w:type="gramEnd"/>
          </w:p>
        </w:tc>
        <w:tc>
          <w:tcPr>
            <w:tcW w:w="1770" w:type="dxa"/>
            <w:vMerge w:val="restart"/>
          </w:tcPr>
          <w:p w:rsidR="00DA5039" w:rsidRPr="00005D1E" w:rsidRDefault="00DA5039" w:rsidP="00B16678">
            <w:pPr>
              <w:jc w:val="center"/>
            </w:pPr>
            <w:r w:rsidRPr="00005D1E">
              <w:t>Основные виды соревн</w:t>
            </w:r>
            <w:r w:rsidRPr="00005D1E">
              <w:t>о</w:t>
            </w:r>
            <w:r w:rsidRPr="00005D1E">
              <w:t>ваний и  конкурсов, включённых в програ</w:t>
            </w:r>
            <w:r w:rsidRPr="00005D1E">
              <w:t>м</w:t>
            </w:r>
            <w:r w:rsidRPr="00005D1E">
              <w:t>му школьного этапа Пр</w:t>
            </w:r>
            <w:r w:rsidRPr="00005D1E">
              <w:t>е</w:t>
            </w:r>
            <w:r w:rsidRPr="00005D1E">
              <w:t>зидентских состязаний</w:t>
            </w:r>
          </w:p>
          <w:p w:rsidR="00DA5039" w:rsidRPr="00005D1E" w:rsidRDefault="00DA5039" w:rsidP="00B16678">
            <w:pPr>
              <w:jc w:val="center"/>
              <w:rPr>
                <w:i/>
              </w:rPr>
            </w:pPr>
            <w:r w:rsidRPr="00005D1E">
              <w:rPr>
                <w:i/>
              </w:rPr>
              <w:t>(обобщенная информ</w:t>
            </w:r>
            <w:r w:rsidRPr="00005D1E">
              <w:rPr>
                <w:i/>
              </w:rPr>
              <w:t>а</w:t>
            </w:r>
            <w:r w:rsidRPr="00005D1E">
              <w:rPr>
                <w:i/>
              </w:rPr>
              <w:t>ция по общеобразов</w:t>
            </w:r>
            <w:r w:rsidRPr="00005D1E">
              <w:rPr>
                <w:i/>
              </w:rPr>
              <w:t>а</w:t>
            </w:r>
            <w:r w:rsidRPr="00005D1E">
              <w:rPr>
                <w:i/>
              </w:rPr>
              <w:t>тельным учр</w:t>
            </w:r>
            <w:r w:rsidRPr="00005D1E">
              <w:rPr>
                <w:i/>
              </w:rPr>
              <w:t>е</w:t>
            </w:r>
            <w:r w:rsidRPr="00005D1E">
              <w:rPr>
                <w:i/>
              </w:rPr>
              <w:t>ждениям)</w:t>
            </w:r>
          </w:p>
          <w:p w:rsidR="00E044B5" w:rsidRPr="00005D1E" w:rsidRDefault="00E044B5" w:rsidP="00B16678">
            <w:pPr>
              <w:jc w:val="center"/>
            </w:pPr>
          </w:p>
        </w:tc>
        <w:tc>
          <w:tcPr>
            <w:tcW w:w="1275" w:type="dxa"/>
            <w:vMerge w:val="restart"/>
          </w:tcPr>
          <w:p w:rsidR="00DA5039" w:rsidRPr="00005D1E" w:rsidRDefault="00DA5039" w:rsidP="00B16678">
            <w:pPr>
              <w:jc w:val="center"/>
            </w:pPr>
            <w:r w:rsidRPr="00005D1E">
              <w:t>Сроки  проведения школ</w:t>
            </w:r>
            <w:r w:rsidRPr="00005D1E">
              <w:t>ь</w:t>
            </w:r>
            <w:r w:rsidRPr="00005D1E">
              <w:t>ного этапа Президентских состяз</w:t>
            </w:r>
            <w:r w:rsidRPr="00005D1E">
              <w:t>а</w:t>
            </w:r>
            <w:r w:rsidRPr="00005D1E">
              <w:t xml:space="preserve">ний </w:t>
            </w:r>
          </w:p>
        </w:tc>
        <w:tc>
          <w:tcPr>
            <w:tcW w:w="1701" w:type="dxa"/>
            <w:vMerge w:val="restart"/>
          </w:tcPr>
          <w:p w:rsidR="00DA5039" w:rsidRPr="00005D1E" w:rsidRDefault="00DA5039" w:rsidP="00B16678">
            <w:pPr>
              <w:jc w:val="center"/>
            </w:pPr>
            <w:r w:rsidRPr="00005D1E">
              <w:t>Мероприятия</w:t>
            </w:r>
          </w:p>
          <w:p w:rsidR="00DA5039" w:rsidRPr="00005D1E" w:rsidRDefault="00DA5039" w:rsidP="00B16678">
            <w:pPr>
              <w:jc w:val="center"/>
            </w:pPr>
            <w:r w:rsidRPr="00005D1E">
              <w:t>проводились при по</w:t>
            </w:r>
            <w:r w:rsidRPr="00005D1E">
              <w:t>д</w:t>
            </w:r>
            <w:r w:rsidRPr="00005D1E">
              <w:t>держке</w:t>
            </w:r>
          </w:p>
          <w:p w:rsidR="00DA5039" w:rsidRPr="00005D1E" w:rsidRDefault="00DA5039" w:rsidP="00B16678">
            <w:pPr>
              <w:jc w:val="center"/>
            </w:pPr>
            <w:r w:rsidRPr="00005D1E">
              <w:rPr>
                <w:i/>
              </w:rPr>
              <w:t>(государственные и муниципальные организ</w:t>
            </w:r>
            <w:r w:rsidRPr="00005D1E">
              <w:rPr>
                <w:i/>
              </w:rPr>
              <w:t>а</w:t>
            </w:r>
            <w:r w:rsidRPr="00005D1E">
              <w:rPr>
                <w:i/>
              </w:rPr>
              <w:t>ции, спонсоры и т.д.)</w:t>
            </w:r>
          </w:p>
        </w:tc>
        <w:tc>
          <w:tcPr>
            <w:tcW w:w="2152" w:type="dxa"/>
            <w:vMerge w:val="restart"/>
          </w:tcPr>
          <w:p w:rsidR="00DA5039" w:rsidRPr="00005D1E" w:rsidRDefault="00DA5039" w:rsidP="00B16678">
            <w:pPr>
              <w:jc w:val="center"/>
            </w:pPr>
            <w:r w:rsidRPr="00005D1E">
              <w:t>Освещение в СМИ</w:t>
            </w:r>
          </w:p>
          <w:p w:rsidR="00DA5039" w:rsidRPr="00005D1E" w:rsidRDefault="00DA5039" w:rsidP="00B16678">
            <w:pPr>
              <w:jc w:val="center"/>
            </w:pPr>
          </w:p>
        </w:tc>
      </w:tr>
      <w:tr w:rsidR="00DA5039" w:rsidRPr="00005D1E" w:rsidTr="00005D1E">
        <w:trPr>
          <w:cantSplit/>
          <w:trHeight w:val="1127"/>
        </w:trPr>
        <w:tc>
          <w:tcPr>
            <w:tcW w:w="395" w:type="dxa"/>
            <w:shd w:val="clear" w:color="auto" w:fill="auto"/>
          </w:tcPr>
          <w:p w:rsidR="00DA5039" w:rsidRPr="00005D1E" w:rsidRDefault="00DA5039" w:rsidP="00B16678">
            <w:pPr>
              <w:jc w:val="center"/>
            </w:pPr>
          </w:p>
        </w:tc>
        <w:tc>
          <w:tcPr>
            <w:tcW w:w="690" w:type="dxa"/>
            <w:shd w:val="clear" w:color="auto" w:fill="auto"/>
            <w:textDirection w:val="btLr"/>
          </w:tcPr>
          <w:p w:rsidR="00DA5039" w:rsidRPr="00005D1E" w:rsidRDefault="00DA5039" w:rsidP="00B16678">
            <w:pPr>
              <w:ind w:left="113" w:right="113"/>
              <w:jc w:val="center"/>
            </w:pPr>
            <w:r w:rsidRPr="00005D1E">
              <w:t>Всего</w:t>
            </w:r>
          </w:p>
        </w:tc>
        <w:tc>
          <w:tcPr>
            <w:tcW w:w="1209" w:type="dxa"/>
            <w:shd w:val="clear" w:color="auto" w:fill="auto"/>
          </w:tcPr>
          <w:p w:rsidR="00DA5039" w:rsidRPr="00005D1E" w:rsidRDefault="00DA5039" w:rsidP="00B16678">
            <w:pPr>
              <w:jc w:val="center"/>
            </w:pPr>
            <w:r w:rsidRPr="00005D1E">
              <w:t>Приняло участие в школьном этапе Пр</w:t>
            </w:r>
            <w:r w:rsidRPr="00005D1E">
              <w:t>е</w:t>
            </w:r>
            <w:r w:rsidRPr="00005D1E">
              <w:t xml:space="preserve">зидентских состязаний </w:t>
            </w:r>
          </w:p>
        </w:tc>
        <w:tc>
          <w:tcPr>
            <w:tcW w:w="1036" w:type="dxa"/>
            <w:shd w:val="clear" w:color="auto" w:fill="auto"/>
          </w:tcPr>
          <w:p w:rsidR="00DA5039" w:rsidRPr="00005D1E" w:rsidRDefault="00DA5039" w:rsidP="00B16678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DA5039" w:rsidRPr="00005D1E" w:rsidRDefault="00DA5039" w:rsidP="00B16678">
            <w:pPr>
              <w:jc w:val="center"/>
            </w:pPr>
            <w:r w:rsidRPr="00005D1E">
              <w:t xml:space="preserve">Всего </w:t>
            </w:r>
          </w:p>
        </w:tc>
        <w:tc>
          <w:tcPr>
            <w:tcW w:w="1208" w:type="dxa"/>
            <w:shd w:val="clear" w:color="auto" w:fill="auto"/>
          </w:tcPr>
          <w:p w:rsidR="00DA5039" w:rsidRPr="00005D1E" w:rsidRDefault="00DA5039" w:rsidP="00B16678">
            <w:pPr>
              <w:jc w:val="center"/>
            </w:pPr>
            <w:r w:rsidRPr="00005D1E">
              <w:t>Приняло участие в школьном этапе Пр</w:t>
            </w:r>
            <w:r w:rsidRPr="00005D1E">
              <w:t>е</w:t>
            </w:r>
            <w:r w:rsidRPr="00005D1E">
              <w:t xml:space="preserve">зидентских состязаний </w:t>
            </w:r>
          </w:p>
        </w:tc>
        <w:tc>
          <w:tcPr>
            <w:tcW w:w="1036" w:type="dxa"/>
            <w:shd w:val="clear" w:color="auto" w:fill="auto"/>
          </w:tcPr>
          <w:p w:rsidR="00DA5039" w:rsidRPr="00005D1E" w:rsidRDefault="00DA5039" w:rsidP="00B16678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:rsidR="00DA5039" w:rsidRPr="00005D1E" w:rsidRDefault="00DA5039" w:rsidP="00B16678">
            <w:pPr>
              <w:jc w:val="center"/>
            </w:pPr>
            <w:r w:rsidRPr="00005D1E">
              <w:t xml:space="preserve">Всего </w:t>
            </w:r>
          </w:p>
        </w:tc>
        <w:tc>
          <w:tcPr>
            <w:tcW w:w="1103" w:type="dxa"/>
            <w:shd w:val="clear" w:color="auto" w:fill="auto"/>
          </w:tcPr>
          <w:p w:rsidR="00DA5039" w:rsidRPr="00005D1E" w:rsidRDefault="00DA5039" w:rsidP="00B16678">
            <w:pPr>
              <w:jc w:val="center"/>
            </w:pPr>
            <w:r w:rsidRPr="00005D1E">
              <w:t>Приняло участие в школьном этапе Пр</w:t>
            </w:r>
            <w:r w:rsidRPr="00005D1E">
              <w:t>е</w:t>
            </w:r>
            <w:r w:rsidRPr="00005D1E">
              <w:t xml:space="preserve">зидентских состязаний </w:t>
            </w:r>
          </w:p>
        </w:tc>
        <w:tc>
          <w:tcPr>
            <w:tcW w:w="1770" w:type="dxa"/>
            <w:vMerge/>
          </w:tcPr>
          <w:p w:rsidR="00DA5039" w:rsidRPr="00005D1E" w:rsidRDefault="00DA5039" w:rsidP="00B16678">
            <w:pPr>
              <w:jc w:val="center"/>
            </w:pPr>
          </w:p>
        </w:tc>
        <w:tc>
          <w:tcPr>
            <w:tcW w:w="1275" w:type="dxa"/>
            <w:vMerge/>
          </w:tcPr>
          <w:p w:rsidR="00DA5039" w:rsidRPr="00005D1E" w:rsidRDefault="00DA5039" w:rsidP="00B16678">
            <w:pPr>
              <w:jc w:val="center"/>
            </w:pPr>
          </w:p>
        </w:tc>
        <w:tc>
          <w:tcPr>
            <w:tcW w:w="1701" w:type="dxa"/>
            <w:vMerge/>
          </w:tcPr>
          <w:p w:rsidR="00DA5039" w:rsidRPr="00005D1E" w:rsidRDefault="00DA5039" w:rsidP="00B16678">
            <w:pPr>
              <w:jc w:val="center"/>
            </w:pPr>
          </w:p>
        </w:tc>
        <w:tc>
          <w:tcPr>
            <w:tcW w:w="2152" w:type="dxa"/>
            <w:vMerge/>
          </w:tcPr>
          <w:p w:rsidR="00DA5039" w:rsidRPr="00005D1E" w:rsidRDefault="00DA5039" w:rsidP="00B16678">
            <w:pPr>
              <w:jc w:val="center"/>
            </w:pPr>
          </w:p>
        </w:tc>
      </w:tr>
      <w:tr w:rsidR="006D742F" w:rsidRPr="00005D1E" w:rsidTr="00005D1E">
        <w:trPr>
          <w:trHeight w:val="209"/>
        </w:trPr>
        <w:tc>
          <w:tcPr>
            <w:tcW w:w="395" w:type="dxa"/>
            <w:vMerge w:val="restart"/>
            <w:shd w:val="clear" w:color="auto" w:fill="auto"/>
            <w:textDirection w:val="btLr"/>
          </w:tcPr>
          <w:p w:rsidR="006D742F" w:rsidRPr="00005D1E" w:rsidRDefault="006D742F" w:rsidP="00B16678">
            <w:pPr>
              <w:ind w:left="113" w:right="113"/>
              <w:jc w:val="center"/>
            </w:pPr>
            <w:r w:rsidRPr="00005D1E">
              <w:t>горо</w:t>
            </w:r>
            <w:r w:rsidRPr="00005D1E">
              <w:t>д</w:t>
            </w:r>
            <w:r w:rsidRPr="00005D1E">
              <w:t xml:space="preserve">ские 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  <w:r w:rsidRPr="00005D1E">
              <w:t>66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  <w:r w:rsidRPr="00005D1E">
              <w:t>63</w:t>
            </w: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1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191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191</w:t>
            </w: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1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5053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3056</w:t>
            </w:r>
          </w:p>
        </w:tc>
        <w:tc>
          <w:tcPr>
            <w:tcW w:w="1770" w:type="dxa"/>
            <w:vMerge w:val="restart"/>
          </w:tcPr>
          <w:p w:rsidR="006D742F" w:rsidRPr="00005D1E" w:rsidRDefault="006D742F" w:rsidP="00B16678">
            <w:r w:rsidRPr="00005D1E">
              <w:t>Спортивное многоборье</w:t>
            </w:r>
          </w:p>
          <w:p w:rsidR="006D742F" w:rsidRPr="00005D1E" w:rsidRDefault="006D742F" w:rsidP="00B16678"/>
          <w:p w:rsidR="006D742F" w:rsidRPr="00005D1E" w:rsidRDefault="006D742F" w:rsidP="00B16678">
            <w:r w:rsidRPr="00005D1E">
              <w:t>Веселые старты</w:t>
            </w:r>
          </w:p>
          <w:p w:rsidR="006D742F" w:rsidRPr="00005D1E" w:rsidRDefault="006D742F" w:rsidP="00B16678"/>
          <w:p w:rsidR="006D742F" w:rsidRPr="00005D1E" w:rsidRDefault="006D742F" w:rsidP="00B16678">
            <w:r w:rsidRPr="00005D1E">
              <w:t>Творческий конкурс</w:t>
            </w:r>
          </w:p>
        </w:tc>
        <w:tc>
          <w:tcPr>
            <w:tcW w:w="1275" w:type="dxa"/>
            <w:vMerge w:val="restart"/>
          </w:tcPr>
          <w:p w:rsidR="006D742F" w:rsidRPr="00005D1E" w:rsidRDefault="006D742F" w:rsidP="00B16678">
            <w:pPr>
              <w:jc w:val="center"/>
            </w:pPr>
            <w:r w:rsidRPr="00005D1E">
              <w:t>сентябрь – ноябрь 2011 года</w:t>
            </w:r>
          </w:p>
        </w:tc>
        <w:tc>
          <w:tcPr>
            <w:tcW w:w="1701" w:type="dxa"/>
            <w:vMerge w:val="restart"/>
          </w:tcPr>
          <w:p w:rsidR="006D742F" w:rsidRPr="00005D1E" w:rsidRDefault="006D742F" w:rsidP="00B16678">
            <w:r w:rsidRPr="00005D1E">
              <w:t>Депутатов ЧГСД, коммерческих организаций, родительской общественности</w:t>
            </w:r>
          </w:p>
        </w:tc>
        <w:tc>
          <w:tcPr>
            <w:tcW w:w="2152" w:type="dxa"/>
            <w:vMerge w:val="restart"/>
          </w:tcPr>
          <w:p w:rsidR="006D742F" w:rsidRPr="00005D1E" w:rsidRDefault="006D742F" w:rsidP="006D742F">
            <w:r w:rsidRPr="00005D1E">
              <w:t>Школьные газеты, сайты общеобразовательных учреждений, администраций районов города Чебоксары, управления образования администрации города Чебоксары</w:t>
            </w:r>
          </w:p>
          <w:p w:rsidR="006D742F" w:rsidRPr="00005D1E" w:rsidRDefault="006D742F" w:rsidP="00B16678">
            <w:pPr>
              <w:jc w:val="center"/>
            </w:pPr>
          </w:p>
        </w:tc>
      </w:tr>
      <w:tr w:rsidR="006D742F" w:rsidRPr="00005D1E" w:rsidTr="00005D1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2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189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189</w:t>
            </w: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2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4955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3024</w:t>
            </w:r>
          </w:p>
        </w:tc>
        <w:tc>
          <w:tcPr>
            <w:tcW w:w="1770" w:type="dxa"/>
            <w:vMerge/>
          </w:tcPr>
          <w:p w:rsidR="006D742F" w:rsidRPr="00005D1E" w:rsidRDefault="006D742F" w:rsidP="00B16678"/>
        </w:tc>
        <w:tc>
          <w:tcPr>
            <w:tcW w:w="1275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701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2152" w:type="dxa"/>
            <w:vMerge/>
          </w:tcPr>
          <w:p w:rsidR="006D742F" w:rsidRPr="00005D1E" w:rsidRDefault="006D742F" w:rsidP="00B16678">
            <w:pPr>
              <w:jc w:val="center"/>
            </w:pPr>
          </w:p>
        </w:tc>
      </w:tr>
      <w:tr w:rsidR="006D742F" w:rsidRPr="00005D1E" w:rsidTr="00005D1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3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176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176</w:t>
            </w: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3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4474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2816</w:t>
            </w:r>
          </w:p>
        </w:tc>
        <w:tc>
          <w:tcPr>
            <w:tcW w:w="1770" w:type="dxa"/>
            <w:vMerge/>
          </w:tcPr>
          <w:p w:rsidR="006D742F" w:rsidRPr="00005D1E" w:rsidRDefault="006D742F" w:rsidP="00B16678"/>
        </w:tc>
        <w:tc>
          <w:tcPr>
            <w:tcW w:w="1275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701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2152" w:type="dxa"/>
            <w:vMerge/>
          </w:tcPr>
          <w:p w:rsidR="006D742F" w:rsidRPr="00005D1E" w:rsidRDefault="006D742F" w:rsidP="00B16678">
            <w:pPr>
              <w:jc w:val="center"/>
            </w:pPr>
          </w:p>
        </w:tc>
      </w:tr>
      <w:tr w:rsidR="006D742F" w:rsidRPr="00005D1E" w:rsidTr="00005D1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4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157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157</w:t>
            </w: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4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4041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2512</w:t>
            </w:r>
          </w:p>
        </w:tc>
        <w:tc>
          <w:tcPr>
            <w:tcW w:w="1770" w:type="dxa"/>
            <w:vMerge/>
          </w:tcPr>
          <w:p w:rsidR="006D742F" w:rsidRPr="00005D1E" w:rsidRDefault="006D742F" w:rsidP="00B16678"/>
        </w:tc>
        <w:tc>
          <w:tcPr>
            <w:tcW w:w="1275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701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2152" w:type="dxa"/>
            <w:vMerge/>
          </w:tcPr>
          <w:p w:rsidR="006D742F" w:rsidRPr="00005D1E" w:rsidRDefault="006D742F" w:rsidP="00B16678">
            <w:pPr>
              <w:jc w:val="center"/>
            </w:pPr>
          </w:p>
        </w:tc>
      </w:tr>
      <w:tr w:rsidR="006D742F" w:rsidRPr="00005D1E" w:rsidTr="00005D1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5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161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159</w:t>
            </w: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5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4013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2544</w:t>
            </w:r>
          </w:p>
        </w:tc>
        <w:tc>
          <w:tcPr>
            <w:tcW w:w="1770" w:type="dxa"/>
            <w:vMerge/>
          </w:tcPr>
          <w:p w:rsidR="006D742F" w:rsidRPr="00005D1E" w:rsidRDefault="006D742F" w:rsidP="00B16678"/>
        </w:tc>
        <w:tc>
          <w:tcPr>
            <w:tcW w:w="1275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701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2152" w:type="dxa"/>
            <w:vMerge/>
          </w:tcPr>
          <w:p w:rsidR="006D742F" w:rsidRPr="00005D1E" w:rsidRDefault="006D742F" w:rsidP="00B16678">
            <w:pPr>
              <w:jc w:val="center"/>
            </w:pPr>
          </w:p>
        </w:tc>
      </w:tr>
      <w:tr w:rsidR="006D742F" w:rsidRPr="00005D1E" w:rsidTr="00005D1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6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158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154</w:t>
            </w: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6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3886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2464</w:t>
            </w:r>
          </w:p>
        </w:tc>
        <w:tc>
          <w:tcPr>
            <w:tcW w:w="1770" w:type="dxa"/>
            <w:vMerge/>
          </w:tcPr>
          <w:p w:rsidR="006D742F" w:rsidRPr="00005D1E" w:rsidRDefault="006D742F" w:rsidP="00B16678"/>
        </w:tc>
        <w:tc>
          <w:tcPr>
            <w:tcW w:w="1275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701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2152" w:type="dxa"/>
            <w:vMerge/>
          </w:tcPr>
          <w:p w:rsidR="006D742F" w:rsidRPr="00005D1E" w:rsidRDefault="006D742F" w:rsidP="00B16678">
            <w:pPr>
              <w:jc w:val="center"/>
            </w:pPr>
          </w:p>
        </w:tc>
      </w:tr>
      <w:tr w:rsidR="006D742F" w:rsidRPr="00005D1E" w:rsidTr="00005D1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7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159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156</w:t>
            </w: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7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4053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2496</w:t>
            </w:r>
          </w:p>
        </w:tc>
        <w:tc>
          <w:tcPr>
            <w:tcW w:w="1770" w:type="dxa"/>
            <w:vMerge/>
          </w:tcPr>
          <w:p w:rsidR="006D742F" w:rsidRPr="00005D1E" w:rsidRDefault="006D742F" w:rsidP="00B16678"/>
        </w:tc>
        <w:tc>
          <w:tcPr>
            <w:tcW w:w="1275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701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2152" w:type="dxa"/>
            <w:vMerge/>
          </w:tcPr>
          <w:p w:rsidR="006D742F" w:rsidRPr="00005D1E" w:rsidRDefault="006D742F" w:rsidP="00B16678">
            <w:pPr>
              <w:jc w:val="center"/>
            </w:pPr>
          </w:p>
        </w:tc>
      </w:tr>
      <w:tr w:rsidR="006D742F" w:rsidRPr="00005D1E" w:rsidTr="00005D1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8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161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153</w:t>
            </w: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8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3995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2448</w:t>
            </w:r>
          </w:p>
        </w:tc>
        <w:tc>
          <w:tcPr>
            <w:tcW w:w="1770" w:type="dxa"/>
            <w:vMerge/>
          </w:tcPr>
          <w:p w:rsidR="006D742F" w:rsidRPr="00005D1E" w:rsidRDefault="006D742F" w:rsidP="00B16678"/>
        </w:tc>
        <w:tc>
          <w:tcPr>
            <w:tcW w:w="1275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701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2152" w:type="dxa"/>
            <w:vMerge/>
          </w:tcPr>
          <w:p w:rsidR="006D742F" w:rsidRPr="00005D1E" w:rsidRDefault="006D742F" w:rsidP="00B16678">
            <w:pPr>
              <w:jc w:val="center"/>
            </w:pPr>
          </w:p>
        </w:tc>
      </w:tr>
      <w:tr w:rsidR="006D742F" w:rsidRPr="00005D1E" w:rsidTr="00005D1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9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176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164</w:t>
            </w: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9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4234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2624</w:t>
            </w:r>
          </w:p>
        </w:tc>
        <w:tc>
          <w:tcPr>
            <w:tcW w:w="1770" w:type="dxa"/>
            <w:vMerge/>
          </w:tcPr>
          <w:p w:rsidR="006D742F" w:rsidRPr="00005D1E" w:rsidRDefault="006D742F" w:rsidP="00B16678"/>
        </w:tc>
        <w:tc>
          <w:tcPr>
            <w:tcW w:w="1275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701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2152" w:type="dxa"/>
            <w:vMerge/>
          </w:tcPr>
          <w:p w:rsidR="006D742F" w:rsidRPr="00005D1E" w:rsidRDefault="006D742F" w:rsidP="00B16678">
            <w:pPr>
              <w:jc w:val="center"/>
            </w:pPr>
          </w:p>
        </w:tc>
      </w:tr>
      <w:tr w:rsidR="006D742F" w:rsidRPr="00005D1E" w:rsidTr="00005D1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10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126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111</w:t>
            </w: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10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3024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1776</w:t>
            </w:r>
          </w:p>
        </w:tc>
        <w:tc>
          <w:tcPr>
            <w:tcW w:w="1770" w:type="dxa"/>
            <w:vMerge/>
          </w:tcPr>
          <w:p w:rsidR="006D742F" w:rsidRPr="00005D1E" w:rsidRDefault="006D742F" w:rsidP="00B16678"/>
        </w:tc>
        <w:tc>
          <w:tcPr>
            <w:tcW w:w="1275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701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2152" w:type="dxa"/>
            <w:vMerge/>
          </w:tcPr>
          <w:p w:rsidR="006D742F" w:rsidRPr="00005D1E" w:rsidRDefault="006D742F" w:rsidP="00B16678">
            <w:pPr>
              <w:jc w:val="center"/>
            </w:pPr>
          </w:p>
        </w:tc>
      </w:tr>
      <w:tr w:rsidR="006D742F" w:rsidRPr="00005D1E" w:rsidTr="00005D1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11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133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117</w:t>
            </w: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r w:rsidRPr="00005D1E">
              <w:t>11 класс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3145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Cs/>
              </w:rPr>
            </w:pPr>
            <w:r w:rsidRPr="00005D1E">
              <w:rPr>
                <w:bCs/>
              </w:rPr>
              <w:t>1872</w:t>
            </w:r>
          </w:p>
        </w:tc>
        <w:tc>
          <w:tcPr>
            <w:tcW w:w="1770" w:type="dxa"/>
            <w:vMerge/>
          </w:tcPr>
          <w:p w:rsidR="006D742F" w:rsidRPr="00005D1E" w:rsidRDefault="006D742F" w:rsidP="00B16678"/>
        </w:tc>
        <w:tc>
          <w:tcPr>
            <w:tcW w:w="1275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701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2152" w:type="dxa"/>
            <w:vMerge/>
          </w:tcPr>
          <w:p w:rsidR="006D742F" w:rsidRPr="00005D1E" w:rsidRDefault="006D742F" w:rsidP="00B16678">
            <w:pPr>
              <w:jc w:val="center"/>
            </w:pPr>
          </w:p>
        </w:tc>
      </w:tr>
      <w:tr w:rsidR="006D742F" w:rsidRPr="00005D1E" w:rsidTr="00005D1E">
        <w:trPr>
          <w:trHeight w:val="143"/>
        </w:trPr>
        <w:tc>
          <w:tcPr>
            <w:tcW w:w="395" w:type="dxa"/>
            <w:vMerge/>
            <w:shd w:val="clear" w:color="auto" w:fill="auto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pPr>
              <w:rPr>
                <w:b/>
              </w:rPr>
            </w:pPr>
          </w:p>
          <w:p w:rsidR="006D742F" w:rsidRPr="00005D1E" w:rsidRDefault="006D742F" w:rsidP="00B16678">
            <w:pPr>
              <w:rPr>
                <w:b/>
              </w:rPr>
            </w:pPr>
            <w:r w:rsidRPr="00005D1E">
              <w:rPr>
                <w:b/>
              </w:rPr>
              <w:t>ИТОГО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16678">
            <w:pPr>
              <w:jc w:val="center"/>
              <w:rPr>
                <w:b/>
                <w:bCs/>
              </w:rPr>
            </w:pPr>
            <w:r w:rsidRPr="00005D1E">
              <w:rPr>
                <w:b/>
                <w:bCs/>
              </w:rPr>
              <w:t>1787</w:t>
            </w:r>
          </w:p>
        </w:tc>
        <w:tc>
          <w:tcPr>
            <w:tcW w:w="1208" w:type="dxa"/>
            <w:shd w:val="clear" w:color="auto" w:fill="auto"/>
          </w:tcPr>
          <w:p w:rsidR="006D742F" w:rsidRPr="00005D1E" w:rsidRDefault="006D742F" w:rsidP="00B16678">
            <w:pPr>
              <w:jc w:val="center"/>
              <w:rPr>
                <w:b/>
              </w:rPr>
            </w:pPr>
          </w:p>
          <w:p w:rsidR="006D742F" w:rsidRPr="00005D1E" w:rsidRDefault="006D742F" w:rsidP="00B16678">
            <w:pPr>
              <w:jc w:val="center"/>
              <w:rPr>
                <w:b/>
              </w:rPr>
            </w:pPr>
            <w:r w:rsidRPr="00005D1E">
              <w:rPr>
                <w:b/>
              </w:rPr>
              <w:t>1727</w:t>
            </w:r>
          </w:p>
        </w:tc>
        <w:tc>
          <w:tcPr>
            <w:tcW w:w="1036" w:type="dxa"/>
            <w:shd w:val="clear" w:color="auto" w:fill="auto"/>
          </w:tcPr>
          <w:p w:rsidR="006D742F" w:rsidRPr="00005D1E" w:rsidRDefault="006D742F" w:rsidP="00B16678">
            <w:pPr>
              <w:rPr>
                <w:b/>
              </w:rPr>
            </w:pPr>
          </w:p>
          <w:p w:rsidR="006D742F" w:rsidRPr="00005D1E" w:rsidRDefault="006D742F" w:rsidP="00B16678">
            <w:pPr>
              <w:rPr>
                <w:b/>
              </w:rPr>
            </w:pPr>
            <w:r w:rsidRPr="00005D1E">
              <w:rPr>
                <w:b/>
              </w:rPr>
              <w:t>ИТОГО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/>
                <w:bCs/>
              </w:rPr>
            </w:pPr>
            <w:r w:rsidRPr="00005D1E">
              <w:rPr>
                <w:b/>
                <w:bCs/>
              </w:rPr>
              <w:t>44873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6D742F" w:rsidRPr="00005D1E" w:rsidRDefault="006D742F" w:rsidP="00B73517">
            <w:pPr>
              <w:jc w:val="center"/>
              <w:rPr>
                <w:b/>
                <w:bCs/>
              </w:rPr>
            </w:pPr>
            <w:r w:rsidRPr="00005D1E">
              <w:rPr>
                <w:b/>
                <w:bCs/>
              </w:rPr>
              <w:t>27632</w:t>
            </w:r>
          </w:p>
        </w:tc>
        <w:tc>
          <w:tcPr>
            <w:tcW w:w="1770" w:type="dxa"/>
            <w:vMerge/>
          </w:tcPr>
          <w:p w:rsidR="006D742F" w:rsidRPr="00005D1E" w:rsidRDefault="006D742F" w:rsidP="00B16678"/>
        </w:tc>
        <w:tc>
          <w:tcPr>
            <w:tcW w:w="1275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1701" w:type="dxa"/>
            <w:vMerge/>
          </w:tcPr>
          <w:p w:rsidR="006D742F" w:rsidRPr="00005D1E" w:rsidRDefault="006D742F" w:rsidP="00B16678">
            <w:pPr>
              <w:jc w:val="center"/>
            </w:pPr>
          </w:p>
        </w:tc>
        <w:tc>
          <w:tcPr>
            <w:tcW w:w="2152" w:type="dxa"/>
            <w:vMerge/>
          </w:tcPr>
          <w:p w:rsidR="006D742F" w:rsidRPr="00005D1E" w:rsidRDefault="006D742F" w:rsidP="00B16678">
            <w:pPr>
              <w:jc w:val="center"/>
            </w:pPr>
          </w:p>
        </w:tc>
      </w:tr>
    </w:tbl>
    <w:p w:rsidR="00DA5039" w:rsidRPr="00005D1E" w:rsidRDefault="00DA5039" w:rsidP="00DA5039">
      <w:pPr>
        <w:pStyle w:val="a3"/>
        <w:spacing w:after="0"/>
        <w:ind w:firstLine="708"/>
        <w:jc w:val="right"/>
      </w:pPr>
    </w:p>
    <w:p w:rsidR="00DB08E3" w:rsidRPr="00005D1E" w:rsidRDefault="00DB08E3"/>
    <w:sectPr w:rsidR="00DB08E3" w:rsidRPr="00005D1E" w:rsidSect="00DA50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039"/>
    <w:rsid w:val="00005D1E"/>
    <w:rsid w:val="00010447"/>
    <w:rsid w:val="00014D4E"/>
    <w:rsid w:val="00033FC1"/>
    <w:rsid w:val="00047D0D"/>
    <w:rsid w:val="00055C53"/>
    <w:rsid w:val="00061BB6"/>
    <w:rsid w:val="00062FC4"/>
    <w:rsid w:val="00080493"/>
    <w:rsid w:val="0008498C"/>
    <w:rsid w:val="000854D3"/>
    <w:rsid w:val="00092F4E"/>
    <w:rsid w:val="000B4DD7"/>
    <w:rsid w:val="000B708E"/>
    <w:rsid w:val="000C5597"/>
    <w:rsid w:val="000E5F7D"/>
    <w:rsid w:val="000F4661"/>
    <w:rsid w:val="00101862"/>
    <w:rsid w:val="00114C30"/>
    <w:rsid w:val="001238B8"/>
    <w:rsid w:val="0013136E"/>
    <w:rsid w:val="00167204"/>
    <w:rsid w:val="00173E08"/>
    <w:rsid w:val="001775BE"/>
    <w:rsid w:val="00177D6C"/>
    <w:rsid w:val="001935EC"/>
    <w:rsid w:val="001A5FF0"/>
    <w:rsid w:val="001C421F"/>
    <w:rsid w:val="001E7CB3"/>
    <w:rsid w:val="00216EF6"/>
    <w:rsid w:val="00223B06"/>
    <w:rsid w:val="00231A5D"/>
    <w:rsid w:val="00233162"/>
    <w:rsid w:val="00264511"/>
    <w:rsid w:val="0027069B"/>
    <w:rsid w:val="00292C3C"/>
    <w:rsid w:val="002A4476"/>
    <w:rsid w:val="002D33AE"/>
    <w:rsid w:val="002E0540"/>
    <w:rsid w:val="002E44CE"/>
    <w:rsid w:val="002F1F0E"/>
    <w:rsid w:val="002F2B02"/>
    <w:rsid w:val="003042D9"/>
    <w:rsid w:val="0032126F"/>
    <w:rsid w:val="003265B7"/>
    <w:rsid w:val="003339CD"/>
    <w:rsid w:val="00340869"/>
    <w:rsid w:val="00342C11"/>
    <w:rsid w:val="00352CD0"/>
    <w:rsid w:val="00365B0F"/>
    <w:rsid w:val="0037335E"/>
    <w:rsid w:val="00377635"/>
    <w:rsid w:val="00387AFC"/>
    <w:rsid w:val="003B0D57"/>
    <w:rsid w:val="003B7F4F"/>
    <w:rsid w:val="003C7559"/>
    <w:rsid w:val="003E12BD"/>
    <w:rsid w:val="003F63C4"/>
    <w:rsid w:val="00402159"/>
    <w:rsid w:val="00405D09"/>
    <w:rsid w:val="00414CB7"/>
    <w:rsid w:val="0043553E"/>
    <w:rsid w:val="0043569F"/>
    <w:rsid w:val="00456A23"/>
    <w:rsid w:val="00456A6D"/>
    <w:rsid w:val="00466071"/>
    <w:rsid w:val="00470B2C"/>
    <w:rsid w:val="00482F38"/>
    <w:rsid w:val="004A7D3D"/>
    <w:rsid w:val="004B060E"/>
    <w:rsid w:val="004B4360"/>
    <w:rsid w:val="004E2667"/>
    <w:rsid w:val="004F6706"/>
    <w:rsid w:val="005013AF"/>
    <w:rsid w:val="00502B21"/>
    <w:rsid w:val="005161C3"/>
    <w:rsid w:val="00534739"/>
    <w:rsid w:val="00573224"/>
    <w:rsid w:val="0057365A"/>
    <w:rsid w:val="005828B3"/>
    <w:rsid w:val="00594470"/>
    <w:rsid w:val="005A065E"/>
    <w:rsid w:val="005A1E6D"/>
    <w:rsid w:val="005A5D50"/>
    <w:rsid w:val="005B5A0E"/>
    <w:rsid w:val="005C0164"/>
    <w:rsid w:val="005C037A"/>
    <w:rsid w:val="005C0845"/>
    <w:rsid w:val="005D1401"/>
    <w:rsid w:val="005D7466"/>
    <w:rsid w:val="005E50C5"/>
    <w:rsid w:val="005F467F"/>
    <w:rsid w:val="005F7C3F"/>
    <w:rsid w:val="00600C32"/>
    <w:rsid w:val="0060494A"/>
    <w:rsid w:val="006462AE"/>
    <w:rsid w:val="00660132"/>
    <w:rsid w:val="00697961"/>
    <w:rsid w:val="006A1465"/>
    <w:rsid w:val="006B55E5"/>
    <w:rsid w:val="006B752D"/>
    <w:rsid w:val="006C22FD"/>
    <w:rsid w:val="006C61AB"/>
    <w:rsid w:val="006D742F"/>
    <w:rsid w:val="006E0FE9"/>
    <w:rsid w:val="006E583A"/>
    <w:rsid w:val="006F0B17"/>
    <w:rsid w:val="007065ED"/>
    <w:rsid w:val="00793B12"/>
    <w:rsid w:val="007A1BA1"/>
    <w:rsid w:val="007B072B"/>
    <w:rsid w:val="007B4A8E"/>
    <w:rsid w:val="007D6758"/>
    <w:rsid w:val="007F113D"/>
    <w:rsid w:val="008103B5"/>
    <w:rsid w:val="008306BF"/>
    <w:rsid w:val="00865636"/>
    <w:rsid w:val="008728F3"/>
    <w:rsid w:val="00892B21"/>
    <w:rsid w:val="008B0F0A"/>
    <w:rsid w:val="008F0B76"/>
    <w:rsid w:val="008F26E1"/>
    <w:rsid w:val="008F5668"/>
    <w:rsid w:val="0091514D"/>
    <w:rsid w:val="00924251"/>
    <w:rsid w:val="00936B09"/>
    <w:rsid w:val="00944B8A"/>
    <w:rsid w:val="00945DCE"/>
    <w:rsid w:val="0098063C"/>
    <w:rsid w:val="00983F88"/>
    <w:rsid w:val="009B1194"/>
    <w:rsid w:val="009B21F5"/>
    <w:rsid w:val="009C2736"/>
    <w:rsid w:val="00A01926"/>
    <w:rsid w:val="00A269CB"/>
    <w:rsid w:val="00A47EDA"/>
    <w:rsid w:val="00A80B0D"/>
    <w:rsid w:val="00A80C69"/>
    <w:rsid w:val="00A82F86"/>
    <w:rsid w:val="00A85330"/>
    <w:rsid w:val="00A9371D"/>
    <w:rsid w:val="00AC1935"/>
    <w:rsid w:val="00AD27D3"/>
    <w:rsid w:val="00AE7AC0"/>
    <w:rsid w:val="00AF15E0"/>
    <w:rsid w:val="00AF55A7"/>
    <w:rsid w:val="00B1067E"/>
    <w:rsid w:val="00B13FB9"/>
    <w:rsid w:val="00B2076D"/>
    <w:rsid w:val="00B35114"/>
    <w:rsid w:val="00B43015"/>
    <w:rsid w:val="00B60651"/>
    <w:rsid w:val="00B73517"/>
    <w:rsid w:val="00B7784E"/>
    <w:rsid w:val="00B9548E"/>
    <w:rsid w:val="00BA2083"/>
    <w:rsid w:val="00BB31EC"/>
    <w:rsid w:val="00BB5446"/>
    <w:rsid w:val="00BC0D56"/>
    <w:rsid w:val="00BC38CB"/>
    <w:rsid w:val="00BC41AB"/>
    <w:rsid w:val="00BD411E"/>
    <w:rsid w:val="00BE0998"/>
    <w:rsid w:val="00BE0DA8"/>
    <w:rsid w:val="00BE1AAA"/>
    <w:rsid w:val="00BE5B95"/>
    <w:rsid w:val="00C00208"/>
    <w:rsid w:val="00C00D07"/>
    <w:rsid w:val="00C3098B"/>
    <w:rsid w:val="00C335A2"/>
    <w:rsid w:val="00C404A8"/>
    <w:rsid w:val="00C71C8E"/>
    <w:rsid w:val="00C80ECF"/>
    <w:rsid w:val="00C82C8A"/>
    <w:rsid w:val="00C94812"/>
    <w:rsid w:val="00C97E60"/>
    <w:rsid w:val="00CC6891"/>
    <w:rsid w:val="00CF4E4C"/>
    <w:rsid w:val="00D42EB7"/>
    <w:rsid w:val="00D45449"/>
    <w:rsid w:val="00D74625"/>
    <w:rsid w:val="00D835A5"/>
    <w:rsid w:val="00D9299E"/>
    <w:rsid w:val="00DA0153"/>
    <w:rsid w:val="00DA5039"/>
    <w:rsid w:val="00DB08E3"/>
    <w:rsid w:val="00DB30E5"/>
    <w:rsid w:val="00DB6061"/>
    <w:rsid w:val="00DC20DB"/>
    <w:rsid w:val="00E044B5"/>
    <w:rsid w:val="00E05894"/>
    <w:rsid w:val="00E162A9"/>
    <w:rsid w:val="00E20C57"/>
    <w:rsid w:val="00E55113"/>
    <w:rsid w:val="00E55E90"/>
    <w:rsid w:val="00E63F31"/>
    <w:rsid w:val="00E754C1"/>
    <w:rsid w:val="00E966DC"/>
    <w:rsid w:val="00EB2E9F"/>
    <w:rsid w:val="00ED0CFA"/>
    <w:rsid w:val="00EE0208"/>
    <w:rsid w:val="00EF26AB"/>
    <w:rsid w:val="00F07558"/>
    <w:rsid w:val="00F27EE6"/>
    <w:rsid w:val="00F306C5"/>
    <w:rsid w:val="00F4527E"/>
    <w:rsid w:val="00F469EB"/>
    <w:rsid w:val="00F603C0"/>
    <w:rsid w:val="00F719BC"/>
    <w:rsid w:val="00F75521"/>
    <w:rsid w:val="00FA5630"/>
    <w:rsid w:val="00FB642A"/>
    <w:rsid w:val="00FC304D"/>
    <w:rsid w:val="00FD0EBB"/>
    <w:rsid w:val="00FE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5039"/>
    <w:pPr>
      <w:spacing w:after="120"/>
    </w:pPr>
  </w:style>
  <w:style w:type="character" w:customStyle="1" w:styleId="a4">
    <w:name w:val="Основной текст Знак"/>
    <w:basedOn w:val="a0"/>
    <w:link w:val="a3"/>
    <w:rsid w:val="00DA50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dcterms:created xsi:type="dcterms:W3CDTF">2012-02-10T10:32:00Z</dcterms:created>
  <dcterms:modified xsi:type="dcterms:W3CDTF">2012-02-10T11:15:00Z</dcterms:modified>
</cp:coreProperties>
</file>