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B1" w:rsidRDefault="00A677B1" w:rsidP="00A677B1">
      <w:pPr>
        <w:pStyle w:val="1"/>
        <w:ind w:left="0" w:right="4030"/>
      </w:pPr>
    </w:p>
    <w:p w:rsidR="00A677B1" w:rsidRDefault="00A677B1" w:rsidP="00A677B1">
      <w:pPr>
        <w:pStyle w:val="1"/>
        <w:ind w:left="0" w:right="4030"/>
      </w:pPr>
    </w:p>
    <w:p w:rsidR="00A677B1" w:rsidRDefault="00A677B1" w:rsidP="00A677B1">
      <w:pPr>
        <w:pStyle w:val="1"/>
        <w:ind w:left="0" w:right="4030"/>
      </w:pPr>
    </w:p>
    <w:p w:rsidR="00A677B1" w:rsidRDefault="00A677B1" w:rsidP="00A677B1">
      <w:pPr>
        <w:pStyle w:val="1"/>
        <w:ind w:left="0" w:right="4030"/>
      </w:pPr>
    </w:p>
    <w:p w:rsidR="00A677B1" w:rsidRDefault="00A677B1" w:rsidP="00A677B1">
      <w:pPr>
        <w:pStyle w:val="1"/>
        <w:ind w:left="0" w:right="4030"/>
      </w:pPr>
    </w:p>
    <w:p w:rsidR="00A677B1" w:rsidRDefault="00A677B1" w:rsidP="00A677B1">
      <w:pPr>
        <w:pStyle w:val="1"/>
        <w:ind w:left="0" w:right="4030"/>
      </w:pPr>
    </w:p>
    <w:p w:rsidR="00A677B1" w:rsidRDefault="00A677B1" w:rsidP="00A677B1">
      <w:pPr>
        <w:pStyle w:val="1"/>
        <w:ind w:left="0" w:right="4030"/>
      </w:pPr>
    </w:p>
    <w:p w:rsidR="00A677B1" w:rsidRDefault="00A677B1" w:rsidP="00A677B1">
      <w:pPr>
        <w:pStyle w:val="1"/>
        <w:ind w:left="0" w:right="4030"/>
        <w:rPr>
          <w:sz w:val="27"/>
          <w:szCs w:val="27"/>
        </w:rPr>
      </w:pPr>
      <w:r>
        <w:t>О создании муниципального автономного общеобразовательного учреждения «Средняя  общеобразовательная  школа       № 65» муниципального образования города Чебоксары – столицы Чувашской Республики</w:t>
      </w:r>
      <w:r w:rsidRPr="00875178">
        <w:rPr>
          <w:spacing w:val="-4"/>
        </w:rPr>
        <w:t xml:space="preserve"> </w:t>
      </w:r>
    </w:p>
    <w:p w:rsidR="00A677B1" w:rsidRPr="00875178" w:rsidRDefault="00A677B1" w:rsidP="00A677B1">
      <w:pPr>
        <w:ind w:firstLine="708"/>
        <w:jc w:val="both"/>
        <w:rPr>
          <w:sz w:val="28"/>
          <w:szCs w:val="28"/>
        </w:rPr>
      </w:pPr>
    </w:p>
    <w:p w:rsidR="00A677B1" w:rsidRPr="00875178" w:rsidRDefault="00A677B1" w:rsidP="00A677B1">
      <w:pPr>
        <w:spacing w:line="360" w:lineRule="auto"/>
        <w:ind w:firstLine="720"/>
        <w:jc w:val="both"/>
        <w:rPr>
          <w:sz w:val="16"/>
          <w:szCs w:val="16"/>
        </w:rPr>
      </w:pPr>
      <w:r w:rsidRPr="00DB52C7">
        <w:rPr>
          <w:sz w:val="28"/>
          <w:szCs w:val="28"/>
        </w:rPr>
        <w:t>В соответствии с Гражданским кодексом Рос</w:t>
      </w:r>
      <w:r>
        <w:rPr>
          <w:sz w:val="28"/>
          <w:szCs w:val="28"/>
        </w:rPr>
        <w:t>с</w:t>
      </w:r>
      <w:r w:rsidRPr="00DB52C7">
        <w:rPr>
          <w:sz w:val="28"/>
          <w:szCs w:val="28"/>
        </w:rPr>
        <w:t>ийской Федерации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Федеральным законом от 06.10.2003 № 131-ФЗ «Об общих принципах организации местного самоуправления в Российской Федерации», Федеральным законом от 29.12.2012 № 273-ФЗ «Об образовании в Российской Федерации» администрация города Чебоксары п о с т а н о в л я е т:</w:t>
      </w:r>
    </w:p>
    <w:p w:rsidR="00A677B1" w:rsidRDefault="00A677B1" w:rsidP="00A677B1">
      <w:pPr>
        <w:tabs>
          <w:tab w:val="left" w:pos="0"/>
          <w:tab w:val="left" w:pos="28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Создать муниципальное автономное общеобразовательное учреждение «Средняя общеобразовательная школа № 65» муниципального образования города Чебоксары – столицы Чувашской Республики (далее – МАОУ «СОШ № 65</w:t>
      </w:r>
      <w:r w:rsidRPr="00FF47A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г. Чебоксары</w:t>
      </w:r>
      <w:r>
        <w:rPr>
          <w:color w:val="000000"/>
          <w:sz w:val="28"/>
          <w:szCs w:val="28"/>
        </w:rPr>
        <w:t>).</w:t>
      </w:r>
    </w:p>
    <w:p w:rsidR="00A677B1" w:rsidRDefault="00A677B1" w:rsidP="00A677B1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Утвердить план мероприятий, связанных с созданием МАОУ «СОШ № 65</w:t>
      </w:r>
      <w:r w:rsidRPr="00FF47A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г. Чебоксары</w:t>
      </w:r>
      <w:r>
        <w:rPr>
          <w:color w:val="000000"/>
          <w:sz w:val="28"/>
          <w:szCs w:val="28"/>
        </w:rPr>
        <w:t xml:space="preserve">, согласно приложению № 1 </w:t>
      </w:r>
      <w:r w:rsidRPr="0043173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 </w:t>
      </w:r>
      <w:r w:rsidRPr="0043173C">
        <w:rPr>
          <w:color w:val="000000"/>
          <w:sz w:val="28"/>
          <w:szCs w:val="28"/>
        </w:rPr>
        <w:t>настоящему постановлению</w:t>
      </w:r>
      <w:r>
        <w:rPr>
          <w:color w:val="000000"/>
          <w:sz w:val="28"/>
          <w:szCs w:val="28"/>
        </w:rPr>
        <w:t>.</w:t>
      </w:r>
    </w:p>
    <w:p w:rsidR="00A677B1" w:rsidRPr="00B17425" w:rsidRDefault="00A677B1" w:rsidP="00A677B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 Управлению образования администрации города Чебоксары </w:t>
      </w:r>
      <w:r>
        <w:rPr>
          <w:color w:val="000000"/>
          <w:sz w:val="28"/>
          <w:szCs w:val="28"/>
        </w:rPr>
        <w:br/>
        <w:t xml:space="preserve">осуществить </w:t>
      </w:r>
      <w:r w:rsidRPr="00B17425">
        <w:rPr>
          <w:sz w:val="28"/>
          <w:szCs w:val="28"/>
        </w:rPr>
        <w:t xml:space="preserve">необходимые мероприятия, связанные с созданием </w:t>
      </w:r>
      <w:r w:rsidRPr="00B17425">
        <w:rPr>
          <w:sz w:val="28"/>
          <w:szCs w:val="28"/>
        </w:rPr>
        <w:br/>
        <w:t xml:space="preserve">указанного в пункте 1 настоящего постановления учреждения, в пределах </w:t>
      </w:r>
      <w:r w:rsidRPr="00B17425">
        <w:rPr>
          <w:sz w:val="28"/>
          <w:szCs w:val="28"/>
        </w:rPr>
        <w:br/>
        <w:t xml:space="preserve">бюджетных ассигнований, предусмотренных в бюджете города Чебоксары на </w:t>
      </w:r>
      <w:r w:rsidRPr="00A677B1">
        <w:rPr>
          <w:color w:val="FF0000"/>
          <w:sz w:val="28"/>
          <w:szCs w:val="28"/>
        </w:rPr>
        <w:t>202</w:t>
      </w:r>
      <w:r w:rsidR="00AA3A4F">
        <w:rPr>
          <w:color w:val="FF0000"/>
          <w:sz w:val="28"/>
          <w:szCs w:val="28"/>
        </w:rPr>
        <w:t>0</w:t>
      </w:r>
      <w:r w:rsidRPr="00A677B1">
        <w:rPr>
          <w:color w:val="FF0000"/>
          <w:sz w:val="28"/>
          <w:szCs w:val="28"/>
        </w:rPr>
        <w:t xml:space="preserve"> </w:t>
      </w:r>
      <w:r w:rsidRPr="00B17425">
        <w:rPr>
          <w:sz w:val="28"/>
          <w:szCs w:val="28"/>
        </w:rPr>
        <w:t>год по разделу «Образование».</w:t>
      </w:r>
    </w:p>
    <w:p w:rsidR="00A677B1" w:rsidRPr="00B17425" w:rsidRDefault="00A677B1" w:rsidP="00A677B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4. Чебоксарскому городскому комитету по управлению имуществом:</w:t>
      </w:r>
    </w:p>
    <w:p w:rsidR="00A677B1" w:rsidRPr="00B17425" w:rsidRDefault="00A677B1" w:rsidP="00A677B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 xml:space="preserve">осуществлять функции и полномочия собственника имущества </w:t>
      </w:r>
      <w:r>
        <w:rPr>
          <w:color w:val="000000"/>
          <w:sz w:val="28"/>
          <w:szCs w:val="28"/>
        </w:rPr>
        <w:t>МАОУ «СОШ № 65</w:t>
      </w:r>
      <w:r w:rsidRPr="00FF47A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г. Чебоксары</w:t>
      </w:r>
      <w:r w:rsidRPr="00B17425">
        <w:rPr>
          <w:sz w:val="28"/>
          <w:szCs w:val="28"/>
        </w:rPr>
        <w:t>;</w:t>
      </w:r>
    </w:p>
    <w:p w:rsidR="00A677B1" w:rsidRPr="00B17425" w:rsidRDefault="00A677B1" w:rsidP="00A677B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прекратить право оперативного управления, изъяв с баланса муниципального бюджетного учреждения «Служба инженерно-</w:t>
      </w:r>
      <w:r w:rsidRPr="00B17425">
        <w:rPr>
          <w:sz w:val="28"/>
          <w:szCs w:val="28"/>
        </w:rPr>
        <w:lastRenderedPageBreak/>
        <w:t>хозяйственного сопровождения муниципальных бюджетных и автономных образовательных учреждений» города Чебоксары Чувашской Республики (далее – МБУ «Служба инженерно</w:t>
      </w:r>
      <w:r>
        <w:rPr>
          <w:sz w:val="28"/>
          <w:szCs w:val="28"/>
        </w:rPr>
        <w:t>-</w:t>
      </w:r>
      <w:r w:rsidRPr="00B17425">
        <w:rPr>
          <w:sz w:val="28"/>
          <w:szCs w:val="28"/>
        </w:rPr>
        <w:t>хозяйственного сопровождения МБ и АОУ» г. Чебоксары) в состав имущества муниципальной казны города Чебоксары движимое имущество, указанное в приложени</w:t>
      </w:r>
      <w:r>
        <w:rPr>
          <w:sz w:val="28"/>
          <w:szCs w:val="28"/>
        </w:rPr>
        <w:t xml:space="preserve">и № 2 </w:t>
      </w:r>
      <w:r w:rsidRPr="00B17425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B17425">
        <w:rPr>
          <w:sz w:val="28"/>
          <w:szCs w:val="28"/>
        </w:rPr>
        <w:t>настоящему постановлению;</w:t>
      </w:r>
    </w:p>
    <w:p w:rsidR="00A677B1" w:rsidRPr="00B17425" w:rsidRDefault="00A677B1" w:rsidP="00A677B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 xml:space="preserve">закрепить на праве оперативного управления за </w:t>
      </w:r>
      <w:r>
        <w:rPr>
          <w:color w:val="000000"/>
          <w:sz w:val="28"/>
          <w:szCs w:val="28"/>
        </w:rPr>
        <w:t>МАОУ «СОШ № 65</w:t>
      </w:r>
      <w:r w:rsidRPr="00FF47A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г. Чебоксары</w:t>
      </w:r>
      <w:r w:rsidRPr="00B17425">
        <w:rPr>
          <w:sz w:val="28"/>
          <w:szCs w:val="28"/>
        </w:rPr>
        <w:t>, передав из состава муниципальной казны города Чебоксары, движимое имущество, указанное в приложени</w:t>
      </w:r>
      <w:r>
        <w:rPr>
          <w:sz w:val="28"/>
          <w:szCs w:val="28"/>
        </w:rPr>
        <w:t>и № 2</w:t>
      </w:r>
      <w:r w:rsidRPr="00B17425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B17425">
        <w:rPr>
          <w:sz w:val="28"/>
          <w:szCs w:val="28"/>
        </w:rPr>
        <w:t>настоящему постановлению;</w:t>
      </w:r>
    </w:p>
    <w:p w:rsidR="00A677B1" w:rsidRPr="00B17425" w:rsidRDefault="00A677B1" w:rsidP="00A677B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A677B1" w:rsidRPr="00B17425" w:rsidRDefault="00A677B1" w:rsidP="00A677B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5. МБУ «Служба инженерно</w:t>
      </w:r>
      <w:r>
        <w:rPr>
          <w:sz w:val="28"/>
          <w:szCs w:val="28"/>
        </w:rPr>
        <w:t>-</w:t>
      </w:r>
      <w:r w:rsidRPr="00B17425">
        <w:rPr>
          <w:sz w:val="28"/>
          <w:szCs w:val="28"/>
        </w:rPr>
        <w:t xml:space="preserve">хозяйственного сопровождения МБ и АОУ» г. Чебоксары и </w:t>
      </w:r>
      <w:r>
        <w:rPr>
          <w:color w:val="000000"/>
          <w:sz w:val="28"/>
          <w:szCs w:val="28"/>
        </w:rPr>
        <w:t>МАОУ «СОШ № 65</w:t>
      </w:r>
      <w:r w:rsidRPr="00FF47A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г. Чебоксары</w:t>
      </w:r>
      <w:r>
        <w:rPr>
          <w:sz w:val="28"/>
          <w:szCs w:val="28"/>
        </w:rPr>
        <w:t xml:space="preserve"> в </w:t>
      </w:r>
      <w:r w:rsidRPr="00B17425">
        <w:rPr>
          <w:sz w:val="28"/>
          <w:szCs w:val="28"/>
        </w:rPr>
        <w:t>двухнедельный срок оформить акты приема – передачи движимого имущества, указанного в приложени</w:t>
      </w:r>
      <w:r>
        <w:rPr>
          <w:sz w:val="28"/>
          <w:szCs w:val="28"/>
        </w:rPr>
        <w:t>и № 2</w:t>
      </w:r>
      <w:r w:rsidRPr="00B17425">
        <w:rPr>
          <w:sz w:val="28"/>
          <w:szCs w:val="28"/>
        </w:rPr>
        <w:t xml:space="preserve"> к настоящему постановлению, и представить на утверждение в Чебоксарский городской комитет по управлению имуществом.   </w:t>
      </w:r>
    </w:p>
    <w:p w:rsidR="00A677B1" w:rsidRPr="00B17425" w:rsidRDefault="00A677B1" w:rsidP="00A677B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 xml:space="preserve">6. Контроль за исполнением настоящего постановления возложить на заместителя главы администрации </w:t>
      </w:r>
      <w:r>
        <w:rPr>
          <w:sz w:val="28"/>
          <w:szCs w:val="28"/>
        </w:rPr>
        <w:t>города Чебоксар по социальным вопросам.</w:t>
      </w:r>
    </w:p>
    <w:p w:rsidR="00A677B1" w:rsidRDefault="00A677B1" w:rsidP="00A677B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A677B1" w:rsidRDefault="00A677B1" w:rsidP="00A677B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F214A" w:rsidRDefault="00A677B1" w:rsidP="00A677B1">
      <w:pPr>
        <w:rPr>
          <w:bCs/>
          <w:sz w:val="28"/>
        </w:rPr>
      </w:pPr>
      <w:r>
        <w:rPr>
          <w:bCs/>
          <w:sz w:val="28"/>
        </w:rPr>
        <w:t>Глава администрации города Чебоксары                                        А.О. Ладыков</w:t>
      </w: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Default="00AA3A4F" w:rsidP="00A677B1">
      <w:pPr>
        <w:rPr>
          <w:bCs/>
          <w:sz w:val="28"/>
        </w:rPr>
      </w:pPr>
    </w:p>
    <w:p w:rsidR="00AA3A4F" w:rsidRPr="00DD5775" w:rsidRDefault="00AA3A4F" w:rsidP="003C0FE5">
      <w:pPr>
        <w:ind w:left="4395" w:firstLine="1701"/>
        <w:rPr>
          <w:sz w:val="28"/>
          <w:szCs w:val="28"/>
        </w:rPr>
      </w:pPr>
      <w:r w:rsidRPr="00DD5775">
        <w:rPr>
          <w:sz w:val="28"/>
          <w:szCs w:val="28"/>
        </w:rPr>
        <w:lastRenderedPageBreak/>
        <w:t>Приложение № 1</w:t>
      </w:r>
    </w:p>
    <w:p w:rsidR="00AA3A4F" w:rsidRPr="00DD5775" w:rsidRDefault="00AA3A4F" w:rsidP="003C0FE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УТВЕРЖДЕН</w:t>
      </w:r>
    </w:p>
    <w:p w:rsidR="00AA3A4F" w:rsidRPr="00DD5775" w:rsidRDefault="00AA3A4F" w:rsidP="003C0FE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постановлением администрации </w:t>
      </w:r>
    </w:p>
    <w:p w:rsidR="00AA3A4F" w:rsidRPr="00DD5775" w:rsidRDefault="00AA3A4F" w:rsidP="003C0FE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города Чебоксары </w:t>
      </w:r>
    </w:p>
    <w:p w:rsidR="00AA3A4F" w:rsidRPr="00DD5775" w:rsidRDefault="00AA3A4F" w:rsidP="003C0FE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от _________</w:t>
      </w:r>
      <w:r>
        <w:rPr>
          <w:sz w:val="28"/>
          <w:szCs w:val="28"/>
        </w:rPr>
        <w:t>___</w:t>
      </w:r>
      <w:r w:rsidRPr="00DD577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D57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D577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DD5775">
        <w:rPr>
          <w:sz w:val="28"/>
          <w:szCs w:val="28"/>
        </w:rPr>
        <w:t>__</w:t>
      </w:r>
    </w:p>
    <w:p w:rsidR="00AA3A4F" w:rsidRDefault="00AA3A4F" w:rsidP="00AA3A4F">
      <w:pPr>
        <w:tabs>
          <w:tab w:val="left" w:pos="4395"/>
        </w:tabs>
        <w:ind w:hanging="385"/>
        <w:rPr>
          <w:sz w:val="28"/>
          <w:szCs w:val="28"/>
        </w:rPr>
      </w:pPr>
    </w:p>
    <w:p w:rsidR="00AA3A4F" w:rsidRDefault="00AA3A4F" w:rsidP="00AA3A4F">
      <w:pPr>
        <w:tabs>
          <w:tab w:val="left" w:pos="4395"/>
        </w:tabs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>План</w:t>
      </w:r>
    </w:p>
    <w:p w:rsidR="00AA3A4F" w:rsidRPr="009963DC" w:rsidRDefault="00AA3A4F" w:rsidP="00AA3A4F">
      <w:pPr>
        <w:tabs>
          <w:tab w:val="left" w:pos="4395"/>
        </w:tabs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963DC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, связанных с созданием </w:t>
      </w:r>
      <w:r w:rsidR="003972BC">
        <w:rPr>
          <w:sz w:val="28"/>
          <w:szCs w:val="28"/>
        </w:rPr>
        <w:t>муниципального автономного общеобразовательного учреждения «Средняя общеобразовательная школа    № 65» муниципального образования города Чебоксары – столицы Чувашской Республики</w:t>
      </w:r>
    </w:p>
    <w:p w:rsidR="00AA3A4F" w:rsidRPr="009963DC" w:rsidRDefault="00AA3A4F" w:rsidP="00AA3A4F">
      <w:pPr>
        <w:tabs>
          <w:tab w:val="left" w:pos="4395"/>
        </w:tabs>
        <w:spacing w:after="20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1"/>
        <w:gridCol w:w="2449"/>
        <w:gridCol w:w="2205"/>
      </w:tblGrid>
      <w:tr w:rsidR="00AA3A4F" w:rsidTr="009005D4">
        <w:trPr>
          <w:trHeight w:val="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4F" w:rsidRPr="005A5020" w:rsidRDefault="00AA3A4F" w:rsidP="00AA3A4F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№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4F" w:rsidRPr="005A5020" w:rsidRDefault="00AA3A4F" w:rsidP="00AA3A4F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4F" w:rsidRPr="005A5020" w:rsidRDefault="00AA3A4F" w:rsidP="00AA3A4F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Срок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4F" w:rsidRPr="005A5020" w:rsidRDefault="00AA3A4F" w:rsidP="00AA3A4F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Ответственный</w:t>
            </w:r>
          </w:p>
        </w:tc>
      </w:tr>
      <w:tr w:rsidR="00FD0E86" w:rsidTr="00900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3A46D3" w:rsidRDefault="00FD0E86" w:rsidP="00FD0E86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 w:rsidRPr="003A46D3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3972BC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E32404">
              <w:rPr>
                <w:sz w:val="24"/>
                <w:szCs w:val="24"/>
              </w:rPr>
              <w:t xml:space="preserve">Согласование и утверждение </w:t>
            </w:r>
            <w:r w:rsidRPr="003972BC">
              <w:rPr>
                <w:sz w:val="24"/>
                <w:szCs w:val="24"/>
              </w:rPr>
              <w:t xml:space="preserve">устава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720607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5 дней с даты подписания постановления о</w:t>
            </w:r>
            <w:r>
              <w:rPr>
                <w:sz w:val="24"/>
                <w:szCs w:val="24"/>
              </w:rPr>
              <w:t> </w:t>
            </w:r>
            <w:r w:rsidRPr="00810113">
              <w:rPr>
                <w:sz w:val="24"/>
                <w:szCs w:val="24"/>
              </w:rPr>
              <w:t xml:space="preserve">создании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Default="00FD0E86" w:rsidP="00FD0E86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Горкомимущество</w:t>
            </w:r>
            <w:r>
              <w:rPr>
                <w:sz w:val="24"/>
                <w:szCs w:val="24"/>
              </w:rPr>
              <w:t>,</w:t>
            </w:r>
            <w:r w:rsidRPr="00810113">
              <w:rPr>
                <w:sz w:val="24"/>
                <w:szCs w:val="24"/>
              </w:rPr>
              <w:t xml:space="preserve"> 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образования </w:t>
            </w:r>
            <w:r w:rsidRPr="00810113">
              <w:rPr>
                <w:sz w:val="24"/>
                <w:szCs w:val="24"/>
              </w:rPr>
              <w:br/>
              <w:t xml:space="preserve">администрации 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  <w:r w:rsidRPr="00810113">
              <w:rPr>
                <w:sz w:val="24"/>
                <w:szCs w:val="24"/>
              </w:rPr>
              <w:t xml:space="preserve"> Чебоксары</w:t>
            </w:r>
          </w:p>
        </w:tc>
      </w:tr>
      <w:tr w:rsidR="00FD0E86" w:rsidTr="00900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Регистрация устава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  <w:r w:rsidRPr="00E3240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 w:rsidRPr="00E32404">
              <w:rPr>
                <w:spacing w:val="-4"/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в ИФНС России по </w:t>
            </w:r>
            <w:r>
              <w:rPr>
                <w:sz w:val="24"/>
                <w:szCs w:val="24"/>
              </w:rPr>
              <w:br/>
              <w:t xml:space="preserve">г. </w:t>
            </w:r>
            <w:r w:rsidRPr="00810113">
              <w:rPr>
                <w:sz w:val="24"/>
                <w:szCs w:val="24"/>
              </w:rPr>
              <w:t>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</w:tr>
      <w:tr w:rsidR="00FD0E86" w:rsidTr="00900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Внесение изменений в Единый реестр муниципальной собственности города 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146100">
              <w:rPr>
                <w:sz w:val="24"/>
                <w:szCs w:val="24"/>
              </w:rPr>
              <w:t>в течение 3-х дней с момента представления документов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Горкомимущество</w:t>
            </w:r>
          </w:p>
        </w:tc>
      </w:tr>
      <w:tr w:rsidR="00FD0E86" w:rsidTr="00900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Уведомление внебюджетных </w:t>
            </w:r>
            <w:r w:rsidRPr="00810113">
              <w:rPr>
                <w:sz w:val="24"/>
                <w:szCs w:val="24"/>
              </w:rPr>
              <w:br/>
              <w:t xml:space="preserve">фондов о создании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</w:tr>
      <w:tr w:rsidR="00FD0E86" w:rsidTr="009005D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Подготовка и утверждение структуры и штатного расписания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___.08.2020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</w:tr>
      <w:tr w:rsidR="00FD0E86" w:rsidTr="009005D4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Изготовление печатей, бланков, </w:t>
            </w:r>
            <w:r w:rsidRPr="00810113">
              <w:rPr>
                <w:sz w:val="24"/>
                <w:szCs w:val="24"/>
              </w:rPr>
              <w:br/>
              <w:t xml:space="preserve">вывески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В течение 15 дней с даты регистрации устава в ИФНС России по </w:t>
            </w:r>
            <w:r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10113">
              <w:rPr>
                <w:sz w:val="24"/>
                <w:szCs w:val="24"/>
              </w:rPr>
              <w:t>Чебоксары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</w:tr>
      <w:tr w:rsidR="00FD0E86" w:rsidTr="009005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Оформление права на земельный участок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</w:tr>
      <w:tr w:rsidR="00FD0E86" w:rsidTr="009005D4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Формирование и утверждение </w:t>
            </w:r>
          </w:p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муниципального задания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___.08.2020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810113">
              <w:rPr>
                <w:sz w:val="24"/>
                <w:szCs w:val="24"/>
              </w:rPr>
              <w:t>Чебоксары</w:t>
            </w:r>
          </w:p>
        </w:tc>
      </w:tr>
      <w:tr w:rsidR="00FD0E86" w:rsidTr="009005D4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Предоставление в орган </w:t>
            </w:r>
            <w:r w:rsidRPr="00810113">
              <w:rPr>
                <w:sz w:val="24"/>
                <w:szCs w:val="24"/>
              </w:rPr>
              <w:br/>
              <w:t>казначейства документов для</w:t>
            </w:r>
          </w:p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открытия лицевого счета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01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___.08.2020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6" w:rsidRPr="00810113" w:rsidRDefault="00FD0E86" w:rsidP="00FD0E86">
            <w:pPr>
              <w:tabs>
                <w:tab w:val="left" w:pos="4395"/>
              </w:tabs>
              <w:spacing w:after="2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3972BC">
              <w:rPr>
                <w:color w:val="000000"/>
                <w:sz w:val="24"/>
                <w:szCs w:val="24"/>
              </w:rPr>
              <w:t>МАОУ «СОШ № 65</w:t>
            </w:r>
            <w:r w:rsidRPr="003972BC">
              <w:rPr>
                <w:spacing w:val="-4"/>
                <w:sz w:val="24"/>
                <w:szCs w:val="24"/>
              </w:rPr>
              <w:t>» г. Чебоксары</w:t>
            </w:r>
            <w:r>
              <w:rPr>
                <w:spacing w:val="-4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МБУ «</w:t>
            </w:r>
            <w:r w:rsidRPr="0097731E">
              <w:rPr>
                <w:sz w:val="24"/>
                <w:szCs w:val="24"/>
              </w:rPr>
              <w:t>ЦБ МБОУ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 xml:space="preserve">г. </w:t>
            </w:r>
            <w:r w:rsidRPr="0097731E">
              <w:rPr>
                <w:sz w:val="24"/>
                <w:szCs w:val="24"/>
              </w:rPr>
              <w:t>Чебоксары</w:t>
            </w:r>
          </w:p>
        </w:tc>
      </w:tr>
    </w:tbl>
    <w:p w:rsidR="00AA3A4F" w:rsidRDefault="00AA3A4F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F05CDC" w:rsidRDefault="00F05CDC" w:rsidP="00A677B1"/>
    <w:p w:rsidR="003C0FE5" w:rsidRDefault="003C0FE5" w:rsidP="00A677B1"/>
    <w:p w:rsidR="003C0FE5" w:rsidRDefault="003C0FE5" w:rsidP="00A677B1"/>
    <w:p w:rsidR="003C0FE5" w:rsidRDefault="003C0FE5" w:rsidP="00A677B1"/>
    <w:p w:rsidR="003C0FE5" w:rsidRDefault="003C0FE5" w:rsidP="00A677B1"/>
    <w:p w:rsidR="003C0FE5" w:rsidRDefault="003C0FE5" w:rsidP="00A677B1"/>
    <w:p w:rsidR="003C0FE5" w:rsidRDefault="003C0FE5" w:rsidP="00A677B1"/>
    <w:p w:rsidR="003C0FE5" w:rsidRDefault="003C0FE5" w:rsidP="00A677B1"/>
    <w:p w:rsidR="00F05CDC" w:rsidRDefault="00F05CDC" w:rsidP="00A677B1"/>
    <w:p w:rsidR="000A2944" w:rsidRDefault="000A2944">
      <w:pPr>
        <w:spacing w:after="160" w:line="259" w:lineRule="auto"/>
      </w:pPr>
      <w:r>
        <w:br w:type="page"/>
      </w:r>
    </w:p>
    <w:p w:rsidR="003C0FE5" w:rsidRPr="00DD5775" w:rsidRDefault="003C0FE5" w:rsidP="003C0FE5">
      <w:pPr>
        <w:tabs>
          <w:tab w:val="left" w:pos="4395"/>
        </w:tabs>
        <w:ind w:left="4395"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D5775">
        <w:rPr>
          <w:sz w:val="28"/>
          <w:szCs w:val="28"/>
        </w:rPr>
        <w:t xml:space="preserve">риложение № </w:t>
      </w:r>
      <w:r w:rsidR="00DC4051">
        <w:rPr>
          <w:sz w:val="28"/>
          <w:szCs w:val="28"/>
        </w:rPr>
        <w:t>2</w:t>
      </w:r>
    </w:p>
    <w:p w:rsidR="003C0FE5" w:rsidRPr="00DD5775" w:rsidRDefault="003C0FE5" w:rsidP="003C0FE5">
      <w:pPr>
        <w:tabs>
          <w:tab w:val="left" w:pos="4395"/>
        </w:tabs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УТВЕРЖДЕН</w:t>
      </w:r>
    </w:p>
    <w:p w:rsidR="003C0FE5" w:rsidRPr="00DD5775" w:rsidRDefault="003C0FE5" w:rsidP="003C0FE5">
      <w:pPr>
        <w:tabs>
          <w:tab w:val="left" w:pos="4395"/>
        </w:tabs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постановлением администрации </w:t>
      </w:r>
    </w:p>
    <w:p w:rsidR="003C0FE5" w:rsidRPr="00DD5775" w:rsidRDefault="003C0FE5" w:rsidP="003C0FE5">
      <w:pPr>
        <w:tabs>
          <w:tab w:val="left" w:pos="4395"/>
        </w:tabs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города Чебоксары </w:t>
      </w:r>
    </w:p>
    <w:p w:rsidR="003C0FE5" w:rsidRPr="00DD5775" w:rsidRDefault="003C0FE5" w:rsidP="003C0FE5">
      <w:pPr>
        <w:tabs>
          <w:tab w:val="left" w:pos="4395"/>
        </w:tabs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от _________</w:t>
      </w:r>
      <w:r>
        <w:rPr>
          <w:sz w:val="28"/>
          <w:szCs w:val="28"/>
        </w:rPr>
        <w:t>___</w:t>
      </w:r>
      <w:r w:rsidRPr="00DD577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D57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D577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DD5775">
        <w:rPr>
          <w:sz w:val="28"/>
          <w:szCs w:val="28"/>
        </w:rPr>
        <w:t>__</w:t>
      </w:r>
    </w:p>
    <w:p w:rsidR="00F05CDC" w:rsidRPr="00F05CDC" w:rsidRDefault="00F05CDC" w:rsidP="003C0FE5">
      <w:pPr>
        <w:jc w:val="both"/>
        <w:rPr>
          <w:color w:val="FF0000"/>
          <w:sz w:val="24"/>
          <w:szCs w:val="24"/>
        </w:rPr>
      </w:pPr>
    </w:p>
    <w:p w:rsidR="00F05CDC" w:rsidRPr="00A24E13" w:rsidRDefault="00F05CDC" w:rsidP="00F05CDC">
      <w:pPr>
        <w:jc w:val="center"/>
        <w:rPr>
          <w:sz w:val="28"/>
          <w:szCs w:val="28"/>
        </w:rPr>
      </w:pPr>
      <w:r w:rsidRPr="00A24E13">
        <w:rPr>
          <w:sz w:val="28"/>
          <w:szCs w:val="28"/>
        </w:rPr>
        <w:t xml:space="preserve">Перечень имущества, </w:t>
      </w:r>
    </w:p>
    <w:p w:rsidR="003C0FE5" w:rsidRPr="00500E96" w:rsidRDefault="00F05CDC" w:rsidP="003C0FE5">
      <w:pPr>
        <w:jc w:val="center"/>
        <w:rPr>
          <w:sz w:val="28"/>
          <w:szCs w:val="28"/>
        </w:rPr>
      </w:pPr>
      <w:r w:rsidRPr="00500E96">
        <w:rPr>
          <w:sz w:val="28"/>
          <w:szCs w:val="28"/>
        </w:rPr>
        <w:t xml:space="preserve">закрепляемого на праве оперативного управления за </w:t>
      </w:r>
      <w:r w:rsidR="003C0FE5" w:rsidRPr="00500E96">
        <w:rPr>
          <w:sz w:val="28"/>
          <w:szCs w:val="28"/>
        </w:rPr>
        <w:t xml:space="preserve">муниципальным автономным общеобразовательным учреждением </w:t>
      </w:r>
    </w:p>
    <w:p w:rsidR="00F05CDC" w:rsidRPr="00500E96" w:rsidRDefault="003C0FE5" w:rsidP="000A2944">
      <w:pPr>
        <w:jc w:val="center"/>
        <w:rPr>
          <w:sz w:val="28"/>
          <w:szCs w:val="28"/>
        </w:rPr>
      </w:pPr>
      <w:r w:rsidRPr="00500E96">
        <w:rPr>
          <w:sz w:val="28"/>
          <w:szCs w:val="28"/>
        </w:rPr>
        <w:t>«Средняя общеобразовательная школа    № 65» муниципального образования города Чебоксары – столицы Чувашской Республики</w:t>
      </w:r>
    </w:p>
    <w:p w:rsidR="00503270" w:rsidRPr="00500E96" w:rsidRDefault="00503270" w:rsidP="000A2944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76"/>
        <w:gridCol w:w="4143"/>
        <w:gridCol w:w="1256"/>
        <w:gridCol w:w="1275"/>
        <w:gridCol w:w="1984"/>
      </w:tblGrid>
      <w:tr w:rsidR="00500E96" w:rsidTr="00500E96">
        <w:tc>
          <w:tcPr>
            <w:tcW w:w="976" w:type="dxa"/>
            <w:vAlign w:val="center"/>
          </w:tcPr>
          <w:p w:rsidR="00500E96" w:rsidRPr="00A3060C" w:rsidRDefault="00500E96" w:rsidP="00A3060C">
            <w:pPr>
              <w:ind w:left="171"/>
              <w:rPr>
                <w:b/>
                <w:bCs/>
                <w:sz w:val="16"/>
                <w:szCs w:val="16"/>
              </w:rPr>
            </w:pPr>
            <w:r w:rsidRPr="00A3060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43" w:type="dxa"/>
            <w:vAlign w:val="center"/>
          </w:tcPr>
          <w:p w:rsidR="00500E96" w:rsidRPr="00A3060C" w:rsidRDefault="00500E96" w:rsidP="00A3060C">
            <w:pPr>
              <w:ind w:left="45"/>
              <w:rPr>
                <w:b/>
                <w:sz w:val="16"/>
                <w:szCs w:val="16"/>
              </w:rPr>
            </w:pPr>
            <w:r w:rsidRPr="00A3060C">
              <w:rPr>
                <w:b/>
                <w:sz w:val="16"/>
                <w:szCs w:val="16"/>
              </w:rPr>
              <w:t>Основные средства</w:t>
            </w:r>
          </w:p>
        </w:tc>
        <w:tc>
          <w:tcPr>
            <w:tcW w:w="1256" w:type="dxa"/>
            <w:vAlign w:val="center"/>
          </w:tcPr>
          <w:p w:rsidR="00500E96" w:rsidRPr="00A3060C" w:rsidRDefault="00500E96" w:rsidP="00A3060C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A3060C">
              <w:rPr>
                <w:b/>
                <w:sz w:val="16"/>
                <w:szCs w:val="16"/>
              </w:rPr>
              <w:t>Дата ввода</w:t>
            </w:r>
          </w:p>
        </w:tc>
        <w:tc>
          <w:tcPr>
            <w:tcW w:w="1275" w:type="dxa"/>
            <w:vAlign w:val="center"/>
          </w:tcPr>
          <w:p w:rsidR="00500E96" w:rsidRPr="00A3060C" w:rsidRDefault="00500E96" w:rsidP="00A3060C">
            <w:pPr>
              <w:ind w:left="33"/>
              <w:rPr>
                <w:b/>
                <w:sz w:val="16"/>
                <w:szCs w:val="16"/>
              </w:rPr>
            </w:pPr>
            <w:r w:rsidRPr="00A3060C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500E96" w:rsidRPr="00A3060C" w:rsidRDefault="00500E96" w:rsidP="00A3060C">
            <w:pPr>
              <w:ind w:left="175"/>
              <w:rPr>
                <w:b/>
                <w:sz w:val="16"/>
                <w:szCs w:val="16"/>
              </w:rPr>
            </w:pPr>
            <w:r w:rsidRPr="00A3060C">
              <w:rPr>
                <w:b/>
                <w:sz w:val="16"/>
                <w:szCs w:val="16"/>
              </w:rPr>
              <w:t>Стоимость, руб.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3D ручка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16 779,52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Акустическая 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Аппарат Ротта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11 340,00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Аппаратно-программный комплекс БОС,для профилактики и коррекции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Аппаратно-программный комплекс для виртуальной работы с трехмерным образом челов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5 500 000,00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Аптечка медицинская настенная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8 164,00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Банкетка со спинкой БМС Горское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Весы напольные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Гастроемкость нержавеющий 18 л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50 419,65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Гастроемкость нержавеющий 7 л.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13 338,00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Глюкометр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Готовая студия для аква анимации  RGBс подсветкой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35 538,90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Демонстрационный стенд "Государственная символика"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Демонстрационный стенд "Расписание"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Детское малое складное кресло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19 202,12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Диагностика готовности к школьному обучению и адаптация первоклассников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9 069,43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Диагностика родительско-детских отношений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8 214,80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Диагностика умственного развития абитуриентов и старшеклассников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6 837,10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Динамометр кистевой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Диско-шар для сенсорной комнаты( зеркальный шар с  приводом и световая пушка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9 950,00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Доска магнитно маркерная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7 037,80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Доска пробковая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2 902,50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Инструментальный шкаф  синего цвета 1900*950*500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26 970,00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Инструментальный шкаф  синего цвета 1900*950*500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26 970,00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Инструментальный шкаф  синего цвета 1900*950*500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26 970,00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Инструментальный шкаф  синего цвета 1900*950*500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26 970,00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Инструментальный шкаф  синего цвета 1900*950*500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26 970,00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доска NewLine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266 600,00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Интерактивная тумба мобильный пол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313 471,20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Интерактивный лазерный тир  Рубин ИЛТ-110 Кадет для стрельбы по проектируемым ми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Интерактивный стол  марки СИГМАПРО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104 400,00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Интерактивный стол  марки СИГМАПРО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104 400,00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Интерактивный стол  марки СИГМАПРО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104 400,00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Источник бесперебойного питания  Powercom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34 532,00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Источник бесперебойного питания  Powercom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34 532,00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Источник бесперебойного питания  Powercom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34 534,00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Карты учебные для начальной школы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15 522,00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Кипятильник   Abat КВЭ-15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9 771,47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Кипятильник   Abat КВЭ-30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10 766,83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Кипятильник   Abat КВЭ-30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10 766,83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Кипятильник   Abat КВЭ-30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10 766,83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Кипятильник   Abat КВЭ-30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10 766,83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Ко-терапевтическая система «Келли-98»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14 421,23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Комплекс "Эффектон.Студио "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58 220,18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демонстрационных пособий (коллекции и гербарии) по окружающему миру и 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76 113,50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демонстрационных пособий и таблиц для начальной школы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2 660 383,00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диагностических материалов и материалов для развития психомоторики, сен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351 399,00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 по оптике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23 530,00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66 126,00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механике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33 063,00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 xml:space="preserve">Комплект для лабораторного практикума по </w:t>
            </w:r>
            <w:r w:rsidRPr="00905E15">
              <w:rPr>
                <w:sz w:val="16"/>
                <w:szCs w:val="16"/>
              </w:rPr>
              <w:lastRenderedPageBreak/>
              <w:t>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246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лабораторного практикума по молекулярной физике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31 548,00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для экологического практикума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игрушек для психологической песочницы  "Африка"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1 071,85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игрушек для психологической песочницы "Транспорт"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1 071,85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игрушек для психологической песочницы "Цветной городок большой"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1 148,48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движения твердого тела с беспрово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движения твердого тела с беспрово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284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лабораторного практикума для изучения основ механики, пневматики и возо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мини-экспресс лаборатории по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оборудования для учебного процесса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6 790 869,00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оборудования кабинета  проектно иследовательский деятельности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6 486 456,49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портретов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38 208,00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чертежного оборудования и приспособлений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100 009,50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 шин складных средний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Комплекты демонстрационного оборудования для оснащения кабинета математики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589 267,39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Комплекты лабораторного оборудования для начальной школы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5 014 800,00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Комплекты лабораторного оборудования для оснащения кабинета биологии и экологии.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1 162 739,31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Комплекты лабораторного оборудования для оснащения кабинета физики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288 827,05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Комплекты лабораторного оборудования для оснащения кабинета химии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1 279 579,29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Комплекты учебно-демонстрационного оборудования для оснащения кабинета географии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132 192,36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Коньки ледовые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52 410,00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Коньки хоккейные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52 500,00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Корзина для мячей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15 610,00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Кресло -груша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18 452,35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Кресло -груша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8 406,40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Кубики Коса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6 890,88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Курс развития творческого мышления (Методический комплект) для детей 8–12 лет.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3 204,72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Курс развития творческого мышления (Методический комплект) для детей 9–14 лет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3 204,72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Кушетка медицинсая смотровая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16 400,00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Кушетка медицинская смотровая КМС-Горское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7 500,00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337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Лампа инсектицидная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3 310,00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Лыжный комплект(лыжи,ботинки,крепления,палки)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216 000,00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Мармит для 1-х блюд   Abat ПМэс-70М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40 080,90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МАрмит для 1-х блюд   Abat ПМЭС-70М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40 080,90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МАрмит для 2-х блюд  Abat ЭМК 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57 763,65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Мармит для 2-х блюд  Abat ЭМК 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57 763,65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Мармит для 2-х блюд  Abat ЭМК 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57 763,65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Массажное кресло National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148 274,00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Машина протирочно-резательная БЕЛТОРГМАШ МПР-350М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38 988,50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Медицинбол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18 837,50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Методика Л.А. Ясюковой (часть 1, часть 2, часть 3). Комплект для общеобразовател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43 798,95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Микрофонный массив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122 990,00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Мини кинотеатр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42 183,18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Многофункциональное устройство (МФУ) KYOCERA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 xml:space="preserve">Мобильный лабораторный комплекс для учебной </w:t>
            </w:r>
            <w:r w:rsidRPr="00905E15">
              <w:rPr>
                <w:sz w:val="16"/>
                <w:szCs w:val="16"/>
              </w:rPr>
              <w:lastRenderedPageBreak/>
              <w:t>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398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Мобильный лабораторный комплекс для учебной практической и проектной деятельност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Модели объемные демонстрационные для начальной школы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141 712,00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Модуль для изучения аэродинамики летательных аппаратов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82 500,00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Модуль для изучения аэродинамики летательных аппаратов лабораторный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82 500,00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Мойка ультразвуковая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16 240,00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Молотолк неврологический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Музыкальный центр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13 915,32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Музыкальный центр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13 915,31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Музыкальный центр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26 832,00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Муляжи предметов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19 390,61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 баскетбольный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43 280,00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 баскетбольный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14 040,00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 волейбольный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72 780,00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 гимнастический глянцевый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10 304,00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 футбольный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9 280,00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 футбольный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6 250,00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 футзальный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4 210,00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Мячик -кожа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6 542,00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Набор для  психолога "Инклюзив"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324 552,00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Набор для конструирования и программирования антропоморфного робота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650 000,00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Набор для радиоконструирования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Набор для рисования по технике Эбру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5 871,00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Насос для мячей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Наушники Plantronics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301 644,00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Носилки медицинские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24 000,00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Носилки санитарные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3 500,00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Носилки санитарные плащевые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1 700,00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452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Lenovo109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Lenovo119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Lenovo129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Lenovo130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Lenovo131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Lenovo132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Lenovo133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Lenovo134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Lenovo135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Lenovo19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Lenovo29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Lenovo39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Lenovo49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527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Lenovo59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Lenovo69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Lenovo79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Lenovo89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Lenovo94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Lenovo95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Lenovo96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Lenovo97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Lenovo98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Ноутбук  Lenovo99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44 915,40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Оборудование для оснащения кабинета технологии.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74 468,08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Оборудование и наборы для экспериментов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983 896,00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Образовательные модули конструирования и проектирования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6 075 868,00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Основные средства поз.23 Б.Хмел.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 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676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 Samsuhg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30 960,00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Планшет для аква анимации  RGBс подсветкой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7 858,60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BEHRINGER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59 591,00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звукоусиления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42 240,00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звукоусиления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42 240,00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звукоусиления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42 240,00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звукоусиления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42 240,00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Портативная система звукоусиления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42 240,00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Потолочная система электроснабжения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6 195 000,00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Потолочная система электроснабжения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6 195 000,00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Прилавок для горячих напитоков  Abat ПГН-70М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29 078,30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Прилавок для горячих напитоков  Abat ПГН-70М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29 078,30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Прилавок для горячих напитоков  Abat ПГН-70М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29 078,30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Прилак- витрина Abat ПВТ-70М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84 877,20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Проективная методика «Hand-тест»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10 361,88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Профориентационная система.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8 642,45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Психологическая песочница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6 014,30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Психологическая песочница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6 014,30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Пуфик-кресло с гранулами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4 637,50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Радиосистема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Развитие и коррекция мышления младших подростков.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6 941,01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Репродукции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35 024,00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Ризограф(МФУ Canon,Степлер,Рулонный ламинатор,Биговщик,Переплетчик,Резак,Обрезчи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393 270,00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Робототехнический набор (базовый набор, программируемый контроллер для управлени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1 218 875,00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Робототехнический набор (базовый набор, ресурсный набор, комплект учебно- методи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1 071 615,00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Робототехнический набор (базовый набор, ресурсный набор, соревновательное поле д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1 043 755,00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Робототехнический набор (конструктор по началам прикладной информатики и роботот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1 212 865,20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Робототехнический набор (расширенный набор, образовательный комплект манипулятор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3 691 450,00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Ростомер медицинский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3 817,50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Своетовой стол для рисования песком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9 477,00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Секундомер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16 926,00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Серверный шкаф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45 800,00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Система хранения данных  Lenovo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871 990,21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Снегоуборочная машина PATRIOT Сибирь 67 СЕ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43 750,00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Снегоуборочная машина PATRIOT Сибирь 67 СЕ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43 750,00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Стерилизатор воздушный настольный с программным управлением циклами стерилизаци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33 702,00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Стерилизатор для лабораторной посуды воздушный ,с охлаждением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32 900,00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Стерилизатор паровой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154 814,00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Стетофонендоскоп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 компьютерный  для врача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7 001,50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 медицинский для врача однотумбовый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13 556,00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 психолога дефектолога професиональный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289 924,40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 с песочницей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11 484,80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 с песочницей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11 484,80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 с песочницей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11 484,80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Столик  медицинский инструментальный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11 100,00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Столик  медицинский инструментальный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11 100,00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Столик  медицинский инструментальный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11 100,00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Столик процедурный передвижной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14 950,00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Табурет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26 970,00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 для подносов и тарелок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28 640,91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10 270,13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10 270,13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743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10 270,13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сбора посуды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15 253,27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сбора посуды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15 253,27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сбора посуды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15 253,27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сбора посуды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15 253,27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сушки тарелок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26 313,41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сушки тарелок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26 313,41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51 043,00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для хранения  и зарядки ноутбуков OffisBox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51 054,37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сервировочная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11 424,76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сервировочная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11 424,76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сервировочная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11 424,76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сервировочная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11 424,76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сервировочная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11 424,76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шпилька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13 551,71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шпилька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10 296,32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Тележка шпилька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9 905,51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Тонометр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Тонометр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72 900,00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Тонометр медицинский механический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Тонометр медицинский электронный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Тринажер Баламетрикс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23 510,30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Управляемый стекируемый коммутатор  D-Link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16 546,00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Управляемый стекируемый коммутатор  D-Link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16 546,00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Управляемый стекируемый коммутатор  D-Link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16 546,00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Управляемый стекируемый коммутатор  D-Link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16 546,00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Управляемый стекируемый коммутатор  D-Link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16 550,79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Установка для ультрозвуковой механизированной предстерилизационной очистки мед.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54 478,00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Устройство для передстерилизационной смазки наконечников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41 205,00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Устройство упаковки изделий перед стерилизацией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19 275,00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Учебно-демонстрационное оборудование для оснащения кабинета ОБЖ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208 391,40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Флипчарт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6 233,00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Флипчарт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6 233,00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Фонендоскоп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3 400,00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 по химии для учителя  с комплектом беспроводной передачи д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227 265,00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 по химии для учителя  с комплектом беспроводной передачи д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227 265,00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для учителя по биологии с комплектом беспроводной передачи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154 192,00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для учителя по биологии с комплектом беспроводной передачи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154 192,00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789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799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811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биологии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83 491,00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819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829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физиологии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97 294,22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839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849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859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лаборатория по химии для ученика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75 762,00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869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Цифровая мультимедийная лаборатория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197 000,00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Чемодан психолога. Диагностический комплект Семаго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93 409,60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Чемодан психолога. Диагностический комплект Семаго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17 685,93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  иммобилизационная ваккумная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иммобилизационная  ваккумная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иммобилизационная ваккумная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иммобилизационная ваккумная,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11 800,00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иммобилизационная пневматическая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5 279,00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проволочная (лестничная)для ног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878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проволочная (лестничная)для рук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879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Шина транспортная Дитерихса для нижних конечностей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12 000,00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880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Ширма  медицинсая  на колесах 2х секц.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7 057,50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881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Шкаф для документов  деревянный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9 000,00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882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Шкаф для одежды для врача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14 000,00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883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Шкаф металлический  для лекарственных препаратов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38 250,00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884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Шкаф металлический  для лекарственных препаратов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25 200,00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885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Шкаф пекарский Abat ЭШ-30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131 952,61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lastRenderedPageBreak/>
              <w:t>886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Шкаф холодильный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28 944,48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887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Электронные образовательные комплексы для кабинета начальной школы в комплектах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07.2020</w:t>
            </w:r>
          </w:p>
        </w:tc>
        <w:tc>
          <w:tcPr>
            <w:tcW w:w="1275" w:type="dxa"/>
          </w:tcPr>
          <w:p w:rsidR="00500E96" w:rsidRPr="00905E15" w:rsidRDefault="00500E96" w:rsidP="00A3060C">
            <w:pPr>
              <w:ind w:left="33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05E15">
              <w:rPr>
                <w:sz w:val="16"/>
                <w:szCs w:val="16"/>
              </w:rPr>
              <w:t>1 432 800,00</w:t>
            </w:r>
          </w:p>
        </w:tc>
      </w:tr>
      <w:tr w:rsidR="00500E96" w:rsidTr="00500E96">
        <w:tc>
          <w:tcPr>
            <w:tcW w:w="976" w:type="dxa"/>
            <w:vAlign w:val="center"/>
          </w:tcPr>
          <w:p w:rsidR="00500E96" w:rsidRPr="00905E15" w:rsidRDefault="00500E96" w:rsidP="00500E96">
            <w:pPr>
              <w:jc w:val="center"/>
              <w:rPr>
                <w:b/>
                <w:bCs/>
                <w:sz w:val="16"/>
                <w:szCs w:val="16"/>
              </w:rPr>
            </w:pPr>
            <w:r w:rsidRPr="00905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3" w:type="dxa"/>
          </w:tcPr>
          <w:p w:rsidR="00500E96" w:rsidRPr="00905E15" w:rsidRDefault="00500E96" w:rsidP="00A3060C">
            <w:pPr>
              <w:ind w:left="45"/>
              <w:rPr>
                <w:b/>
                <w:bCs/>
              </w:rPr>
            </w:pPr>
            <w:r w:rsidRPr="00905E15">
              <w:rPr>
                <w:b/>
                <w:bCs/>
              </w:rPr>
              <w:t>Итого</w:t>
            </w:r>
          </w:p>
        </w:tc>
        <w:tc>
          <w:tcPr>
            <w:tcW w:w="1256" w:type="dxa"/>
          </w:tcPr>
          <w:p w:rsidR="00500E96" w:rsidRPr="00905E15" w:rsidRDefault="00500E96" w:rsidP="00A3060C">
            <w:pPr>
              <w:ind w:left="1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00E96" w:rsidRPr="00905E15" w:rsidRDefault="00500E96" w:rsidP="00500E96">
            <w:pPr>
              <w:jc w:val="right"/>
              <w:rPr>
                <w:b/>
                <w:bCs/>
              </w:rPr>
            </w:pPr>
            <w:r w:rsidRPr="00905E15">
              <w:rPr>
                <w:b/>
                <w:bCs/>
              </w:rPr>
              <w:t> </w:t>
            </w:r>
          </w:p>
        </w:tc>
        <w:tc>
          <w:tcPr>
            <w:tcW w:w="1984" w:type="dxa"/>
          </w:tcPr>
          <w:p w:rsidR="00500E96" w:rsidRPr="00905E15" w:rsidRDefault="00500E96" w:rsidP="00A3060C">
            <w:pPr>
              <w:ind w:left="-108"/>
              <w:jc w:val="right"/>
              <w:rPr>
                <w:b/>
                <w:bCs/>
              </w:rPr>
            </w:pPr>
            <w:r w:rsidRPr="00905E15">
              <w:rPr>
                <w:b/>
                <w:bCs/>
              </w:rPr>
              <w:t>134 006 638,87</w:t>
            </w:r>
          </w:p>
        </w:tc>
      </w:tr>
    </w:tbl>
    <w:p w:rsidR="00F05CDC" w:rsidRPr="00500E96" w:rsidRDefault="00F05CDC" w:rsidP="000A2944">
      <w:pPr>
        <w:rPr>
          <w:sz w:val="28"/>
          <w:szCs w:val="28"/>
        </w:rPr>
      </w:pPr>
    </w:p>
    <w:p w:rsidR="00503270" w:rsidRPr="00500E96" w:rsidRDefault="00503270" w:rsidP="000A2944">
      <w:pPr>
        <w:rPr>
          <w:sz w:val="28"/>
          <w:szCs w:val="28"/>
        </w:rPr>
      </w:pPr>
    </w:p>
    <w:p w:rsidR="00503270" w:rsidRPr="00500E96" w:rsidRDefault="00503270" w:rsidP="000A2944">
      <w:pPr>
        <w:rPr>
          <w:sz w:val="28"/>
          <w:szCs w:val="28"/>
        </w:rPr>
      </w:pPr>
      <w:r w:rsidRPr="00500E96">
        <w:rPr>
          <w:sz w:val="28"/>
          <w:szCs w:val="28"/>
        </w:rPr>
        <w:t xml:space="preserve"> </w:t>
      </w:r>
      <w:bookmarkStart w:id="0" w:name="_GoBack"/>
      <w:bookmarkEnd w:id="0"/>
    </w:p>
    <w:sectPr w:rsidR="00503270" w:rsidRPr="0050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ED" w:rsidRDefault="00DE36ED" w:rsidP="009005D4">
      <w:r>
        <w:separator/>
      </w:r>
    </w:p>
  </w:endnote>
  <w:endnote w:type="continuationSeparator" w:id="0">
    <w:p w:rsidR="00DE36ED" w:rsidRDefault="00DE36ED" w:rsidP="009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ED" w:rsidRDefault="00DE36ED" w:rsidP="009005D4">
      <w:r>
        <w:separator/>
      </w:r>
    </w:p>
  </w:footnote>
  <w:footnote w:type="continuationSeparator" w:id="0">
    <w:p w:rsidR="00DE36ED" w:rsidRDefault="00DE36ED" w:rsidP="0090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06"/>
    <w:rsid w:val="000137E6"/>
    <w:rsid w:val="000A2944"/>
    <w:rsid w:val="003972BC"/>
    <w:rsid w:val="003C0FE5"/>
    <w:rsid w:val="003F2B01"/>
    <w:rsid w:val="00500E96"/>
    <w:rsid w:val="00503270"/>
    <w:rsid w:val="006B4906"/>
    <w:rsid w:val="006F214A"/>
    <w:rsid w:val="009005D4"/>
    <w:rsid w:val="00A24E13"/>
    <w:rsid w:val="00A3060C"/>
    <w:rsid w:val="00A677B1"/>
    <w:rsid w:val="00AA3A4F"/>
    <w:rsid w:val="00DC4051"/>
    <w:rsid w:val="00DE36ED"/>
    <w:rsid w:val="00F05CDC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6C21-D085-4121-AA61-AF13999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7B1"/>
    <w:pPr>
      <w:keepNext/>
      <w:overflowPunct w:val="0"/>
      <w:autoSpaceDE w:val="0"/>
      <w:autoSpaceDN w:val="0"/>
      <w:adjustRightInd w:val="0"/>
      <w:ind w:left="-709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B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F05CDC"/>
    <w:pPr>
      <w:widowControl w:val="0"/>
      <w:autoSpaceDE w:val="0"/>
      <w:autoSpaceDN w:val="0"/>
      <w:adjustRightInd w:val="0"/>
      <w:spacing w:after="0" w:line="240" w:lineRule="auto"/>
      <w:ind w:left="5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3C0FE5"/>
  </w:style>
  <w:style w:type="paragraph" w:styleId="a5">
    <w:name w:val="header"/>
    <w:basedOn w:val="a"/>
    <w:link w:val="a4"/>
    <w:uiPriority w:val="99"/>
    <w:unhideWhenUsed/>
    <w:rsid w:val="003C0F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3C0FE5"/>
  </w:style>
  <w:style w:type="paragraph" w:styleId="a7">
    <w:name w:val="footer"/>
    <w:basedOn w:val="a"/>
    <w:link w:val="a6"/>
    <w:uiPriority w:val="99"/>
    <w:unhideWhenUsed/>
    <w:rsid w:val="003C0F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8755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2020-08-03T11:54:00Z</dcterms:created>
  <dcterms:modified xsi:type="dcterms:W3CDTF">2020-08-05T08:31:00Z</dcterms:modified>
</cp:coreProperties>
</file>