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0D" w:rsidRPr="008F610D" w:rsidRDefault="008F610D" w:rsidP="008F6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10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8F610D">
        <w:rPr>
          <w:rFonts w:ascii="Times New Roman" w:hAnsi="Times New Roman" w:cs="Times New Roman"/>
          <w:sz w:val="24"/>
          <w:szCs w:val="24"/>
        </w:rPr>
        <w:t>онумент Воинской Славы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каждом российском городке есть свой памятник тем, кто пал смертью храбрых на полях сражений в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Великой Отечественной войне . </w:t>
      </w:r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>Чебоксары не стали исключением, здесь чтят память о героях, защитивших мир от фашистских захватчиков. 160 тысяч дочерей и сыновей советской Чувашии принимали активное участие в борьбе с г</w:t>
      </w:r>
      <w:r w:rsidR="003D53C2">
        <w:rPr>
          <w:rFonts w:ascii="Times New Roman" w:hAnsi="Times New Roman" w:cs="Times New Roman"/>
          <w:noProof/>
          <w:sz w:val="24"/>
          <w:szCs w:val="24"/>
          <w:lang w:eastAsia="ru-RU"/>
        </w:rPr>
        <w:t>итлеровскими захватчиками. 76 из</w:t>
      </w:r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</w:t>
      </w:r>
      <w:bookmarkStart w:id="0" w:name="_GoBack"/>
      <w:bookmarkEnd w:id="0"/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>их было присвоено звание Героя Советского Союза, им посвящен Монумент</w:t>
      </w:r>
      <w:proofErr w:type="gramEnd"/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Воинской Славы. </w:t>
      </w:r>
    </w:p>
    <w:p w:rsid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высоком берегу Волги расположился Монумент Воинской Славы. Чебоксары гордятся этой скульптурой, изображающей воина и Родину-мать. Появился ансамбль в день празднования 35-летней годовщины Победы советского народа над фашистами в Великой Отечественной войне. </w:t>
      </w:r>
    </w:p>
    <w:p w:rsid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Описание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этого памятника</w:t>
      </w:r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знакомо каждому жителю Чувашии: Родина-мать провожает на войну своего сына-бойца. Воин целует боевое знамя, преклонив колени. Он клянется матери в том, что никогда не предаст свою страну, и произносит ей боевую присягу. В одежде, чертах лица автор отразил национальные особенности обычной чувашской женщины. Ее вытянутая рука направлена на запад, ведь именно с этой стороны на нашу Родину напал коварный враг. Располагается культурный ансамбль на зеленом холме, высота которого более шести метров. Вечный огонь полыхает у основания холма, есть и специальная площадка для проведения митингов и расположения почетного караула. Памятник имеет высоту 16,5 метра. Выполнен этот удивительный ансамбль из серого и красного гранита. Вечером и сам монумент, и сквер, расположенный рядом с ним, подсвечиваются декоративными светильниками и яркими прожекторами. </w:t>
      </w:r>
    </w:p>
    <w:p w:rsid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F61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Авторами данной архитектурной композиции являются скульптор А. Щербаков и архитектор Г. Захаров. </w:t>
      </w:r>
    </w:p>
    <w:p w:rsidR="00DA1685" w:rsidRPr="008F610D" w:rsidRDefault="00DA16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Каждый год 9 мая вокруг Монумента Воинской Славы собирается множество людей , чтобы поблагодраить погибших героев за жизнь и мрное небо над нашими головами.</w:t>
      </w: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3D53C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53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225" cy="2457450"/>
            <wp:effectExtent l="19050" t="0" r="9525" b="0"/>
            <wp:docPr id="6" name="Рисунок 1" descr="https://i1.photo.2gis.com/images/geo/53/7459086896207471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photo.2gis.com/images/geo/53/7459086896207471_0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Pr="008F610D" w:rsidRDefault="008F610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10D" w:rsidRDefault="008F610D">
      <w:r>
        <w:rPr>
          <w:noProof/>
          <w:lang w:eastAsia="ru-RU"/>
        </w:rPr>
        <w:drawing>
          <wp:inline distT="0" distB="0" distL="0" distR="0">
            <wp:extent cx="6010027" cy="3076575"/>
            <wp:effectExtent l="19050" t="0" r="0" b="0"/>
            <wp:docPr id="1" name="Рисунок 1" descr="https://i1.photo.2gis.com/images/geo/53/7459086896207471_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photo.2gis.com/images/geo/53/7459086896207471_02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025" cy="306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10D" w:rsidSect="0010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10D"/>
    <w:rsid w:val="0010388A"/>
    <w:rsid w:val="003D53C2"/>
    <w:rsid w:val="00723D2A"/>
    <w:rsid w:val="008F610D"/>
    <w:rsid w:val="00AE037A"/>
    <w:rsid w:val="00DA1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kab312</cp:lastModifiedBy>
  <cp:revision>3</cp:revision>
  <dcterms:created xsi:type="dcterms:W3CDTF">2019-05-14T18:43:00Z</dcterms:created>
  <dcterms:modified xsi:type="dcterms:W3CDTF">2019-05-15T08:06:00Z</dcterms:modified>
</cp:coreProperties>
</file>