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4A" w:rsidRPr="00387B4A" w:rsidRDefault="00387B4A" w:rsidP="00387B4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D86716" w:rsidRPr="00387B4A"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</w:t>
      </w:r>
      <w:r>
        <w:rPr>
          <w:rFonts w:ascii="Times New Roman" w:hAnsi="Times New Roman" w:cs="Times New Roman"/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tbl>
      <w:tblPr>
        <w:tblStyle w:val="a5"/>
        <w:tblW w:w="0" w:type="auto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37"/>
      </w:tblGrid>
      <w:tr w:rsidR="00387B4A" w:rsidRPr="00E72204" w:rsidTr="000D30CE">
        <w:tc>
          <w:tcPr>
            <w:tcW w:w="4785" w:type="dxa"/>
          </w:tcPr>
          <w:p w:rsidR="00CD3471" w:rsidRPr="00CD3471" w:rsidRDefault="00CD3471" w:rsidP="00CD3471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471">
              <w:rPr>
                <w:rFonts w:ascii="Times New Roman" w:hAnsi="Times New Roman" w:cs="Times New Roman"/>
                <w:b/>
                <w:sz w:val="24"/>
                <w:szCs w:val="24"/>
              </w:rPr>
              <w:t>Фонтан в Кадетском сквере</w:t>
            </w:r>
          </w:p>
          <w:p w:rsidR="00CD3471" w:rsidRPr="00CD3471" w:rsidRDefault="00CD3471" w:rsidP="00CD347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4A" w:rsidRPr="00E72204" w:rsidRDefault="00CD3471" w:rsidP="001E4430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71">
              <w:rPr>
                <w:rFonts w:ascii="Times New Roman" w:hAnsi="Times New Roman" w:cs="Times New Roman"/>
                <w:sz w:val="24"/>
                <w:szCs w:val="24"/>
              </w:rPr>
              <w:t>Кадетский сквер появился в нашем городе Чебоксары осенью 2018 года.  Торжественный запуск состоялся 1 сентября 2018 года при открытии Кадетского корпуса ПФО.</w:t>
            </w:r>
          </w:p>
        </w:tc>
        <w:tc>
          <w:tcPr>
            <w:tcW w:w="4937" w:type="dxa"/>
          </w:tcPr>
          <w:p w:rsidR="00387B4A" w:rsidRPr="00E72204" w:rsidRDefault="00CD3471" w:rsidP="001E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B6FF1" wp14:editId="76E24152">
                  <wp:extent cx="2789604" cy="1480931"/>
                  <wp:effectExtent l="0" t="0" r="0" b="5080"/>
                  <wp:docPr id="3" name="Рисунок 3" descr="https://moygorod-online.ru/netcat_files/146/156/skv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ygorod-online.ru/netcat_files/146/156/skvr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89"/>
                          <a:stretch/>
                        </pic:blipFill>
                        <pic:spPr bwMode="auto">
                          <a:xfrm>
                            <a:off x="0" y="0"/>
                            <a:ext cx="2789468" cy="148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204" w:rsidRPr="00E72204" w:rsidTr="000D30CE">
        <w:tc>
          <w:tcPr>
            <w:tcW w:w="9722" w:type="dxa"/>
            <w:gridSpan w:val="2"/>
          </w:tcPr>
          <w:p w:rsidR="001E4430" w:rsidRDefault="001E4430" w:rsidP="00CD3471">
            <w:pPr>
              <w:ind w:firstLine="567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  <w:p w:rsidR="00CD3471" w:rsidRPr="00CD3471" w:rsidRDefault="00E72204" w:rsidP="00CD3471">
            <w:pPr>
              <w:ind w:firstLine="567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E72204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Кадетский сквер оборудован несколькими площадками для детей, по всему периметру проложена брусчатка, расположены скамейки, изящные фонари, но главной достопримечательностью является сухой фонтан. </w:t>
            </w:r>
            <w:r w:rsidR="00CD3471" w:rsidRPr="00CD3471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Это отдельный вид фонтанов, всё более набирающий популярность в последнее время.</w:t>
            </w:r>
            <w:r w:rsidR="00CD3471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</w:t>
            </w:r>
            <w:r w:rsidR="009005D5" w:rsidRPr="009005D5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Сухой фонтан - это фонтан с живыми водяными струями, но не имеющий открытого бассейна</w:t>
            </w:r>
            <w:r w:rsidR="00CD3471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.</w:t>
            </w:r>
            <w:r w:rsidR="00CD3471">
              <w:t xml:space="preserve"> </w:t>
            </w:r>
            <w:r w:rsidR="00CD3471" w:rsidRPr="00CD3471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Обычно это вымощенная площадь, по которой гуляют люди, и прямо из мостовой вырываются струи.</w:t>
            </w:r>
          </w:p>
          <w:p w:rsidR="00E72204" w:rsidRPr="00E72204" w:rsidRDefault="00E72204" w:rsidP="00E72204">
            <w:pPr>
              <w:ind w:firstLine="567"/>
              <w:jc w:val="both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  <w:shd w:val="clear" w:color="auto" w:fill="FFFFFF"/>
              </w:rPr>
            </w:pPr>
          </w:p>
        </w:tc>
      </w:tr>
      <w:tr w:rsidR="00CD3471" w:rsidRPr="00E72204" w:rsidTr="000D30CE">
        <w:tc>
          <w:tcPr>
            <w:tcW w:w="4785" w:type="dxa"/>
          </w:tcPr>
          <w:p w:rsidR="00CD3471" w:rsidRPr="00E72204" w:rsidRDefault="00CD3471" w:rsidP="001E4430">
            <w:pPr>
              <w:ind w:firstLine="34"/>
              <w:jc w:val="center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400EFB" wp14:editId="248B6DC8">
                  <wp:extent cx="2704886" cy="1620000"/>
                  <wp:effectExtent l="0" t="0" r="635" b="0"/>
                  <wp:docPr id="1" name="Рисунок 1" descr="https://foto.cheb.ru/foto/foto.cheb.ru-17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oto.cheb.ru/foto/foto.cheb.ru-1700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1"/>
                          <a:stretch/>
                        </pic:blipFill>
                        <pic:spPr bwMode="auto">
                          <a:xfrm>
                            <a:off x="0" y="0"/>
                            <a:ext cx="2704886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</w:tcPr>
          <w:p w:rsidR="00CD3471" w:rsidRDefault="00CD3471" w:rsidP="00CD3471">
            <w:pPr>
              <w:ind w:firstLine="567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CD3471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Мостовая устроена так, что лужи не образуются, вода быстро стекает через щели по отводящим каналам в накопительную ёмкость, где она очищается и снова подаётся в струи. В результате мы имеем очень чистую влажную площадь, где между струями прохлаждаются и дети и взрослые. В жаркий летний день это особенно и приятно, и полезно.</w:t>
            </w:r>
          </w:p>
          <w:p w:rsidR="001E4430" w:rsidRPr="00E72204" w:rsidRDefault="001E4430" w:rsidP="00CD3471">
            <w:pPr>
              <w:ind w:firstLine="567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</w:tc>
      </w:tr>
      <w:tr w:rsidR="001E4430" w:rsidRPr="00E72204" w:rsidTr="000D30CE">
        <w:tc>
          <w:tcPr>
            <w:tcW w:w="9722" w:type="dxa"/>
            <w:gridSpan w:val="2"/>
          </w:tcPr>
          <w:p w:rsidR="001E4430" w:rsidRDefault="001E4430" w:rsidP="00CD3471">
            <w:pPr>
              <w:ind w:firstLine="567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1E443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Размеры фонтана на Кадетском сквере 12 на 11 метров, используется 55 светомузыкальных фонтанных насадок с высотой струи до трех метров. Фонтан в шахматном порядке разделяют плиты из агломерата – это такая имитация под натуральный гранитный камень. В сторонке разместилась подземная насосная станция с кондиционерами.</w:t>
            </w:r>
          </w:p>
          <w:p w:rsidR="001E4430" w:rsidRPr="00CD3471" w:rsidRDefault="001E4430" w:rsidP="00CD3471">
            <w:pPr>
              <w:ind w:firstLine="567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</w:p>
        </w:tc>
      </w:tr>
      <w:tr w:rsidR="001E4430" w:rsidRPr="00E72204" w:rsidTr="000D30CE">
        <w:tc>
          <w:tcPr>
            <w:tcW w:w="4785" w:type="dxa"/>
          </w:tcPr>
          <w:p w:rsidR="001E4430" w:rsidRPr="001E4430" w:rsidRDefault="001E4430" w:rsidP="001E4430">
            <w:pPr>
              <w:ind w:firstLine="567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Самое невероятное волшебство начинается, когда начинает темнеть и фонтан начинает светиться различными цветами, под классическую музыку </w:t>
            </w:r>
            <w:r w:rsidRPr="001E443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И. С. Баха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, </w:t>
            </w:r>
            <w:r w:rsidRPr="001E443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. А. Моцарта и Л. ван Бетховена. Создается невероятное ощущение, что фонтан в прямом </w:t>
            </w:r>
            <w:r w:rsidR="000563AC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смысле, танцует под музыку, 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при этом</w:t>
            </w:r>
            <w:r w:rsidR="000563AC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не только меняется цвет фонтана, но и высота каждой струи как по отдельности, так и синхронно. </w:t>
            </w:r>
          </w:p>
        </w:tc>
        <w:tc>
          <w:tcPr>
            <w:tcW w:w="4937" w:type="dxa"/>
          </w:tcPr>
          <w:p w:rsidR="001E4430" w:rsidRPr="001E4430" w:rsidRDefault="001E4430" w:rsidP="001E4430">
            <w:pPr>
              <w:jc w:val="center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E722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5EEBF7" wp14:editId="3A8F3381">
                  <wp:extent cx="2812774" cy="1699592"/>
                  <wp:effectExtent l="0" t="0" r="6985" b="0"/>
                  <wp:docPr id="4" name="Рисунок 4" descr="https://pimg.mycdn.me/getImage?disableStub=true&amp;type=VIDEO_S_720&amp;url=http%3A%2F%2Fvdp.mycdn.me%2FgetImage%3Fid%3D1038373291392%26idx%3D30%26thumbType%3D47%26f%3D1%26i%3D1&amp;signatureToken=Aha-vYGmUdtLWABdHmTl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img.mycdn.me/getImage?disableStub=true&amp;type=VIDEO_S_720&amp;url=http%3A%2F%2Fvdp.mycdn.me%2FgetImage%3Fid%3D1038373291392%26idx%3D30%26thumbType%3D47%26f%3D1%26i%3D1&amp;signatureToken=Aha-vYGmUdtLWABdHmTl7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51"/>
                          <a:stretch/>
                        </pic:blipFill>
                        <pic:spPr bwMode="auto">
                          <a:xfrm>
                            <a:off x="0" y="0"/>
                            <a:ext cx="2814076" cy="170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5E0" w:rsidRPr="00E72204" w:rsidTr="000D30CE">
        <w:tc>
          <w:tcPr>
            <w:tcW w:w="9722" w:type="dxa"/>
            <w:gridSpan w:val="2"/>
          </w:tcPr>
          <w:p w:rsidR="002775E0" w:rsidRDefault="002775E0" w:rsidP="002775E0">
            <w:pPr>
              <w:ind w:firstLine="6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30CE" w:rsidRDefault="002775E0" w:rsidP="000D30CE">
            <w:pPr>
              <w:ind w:firstLine="602"/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Как только я узнал, что в Кадетском сквере открылся такой замечательный фонтан, то, сразу, с семьей, мы  направились туда, посмотреть на него. Такой красоты, я еще не видел! Мне очень нравиться сейчас прогуливаться в сквере, и я с нетерпением жду, когда откроют фонтан, чтобы снова, там прыгать между струйками воды, и веселиться.</w:t>
            </w:r>
            <w:r w:rsidR="000D30CE">
              <w:t xml:space="preserve"> </w:t>
            </w:r>
          </w:p>
          <w:p w:rsidR="002775E0" w:rsidRPr="00E72204" w:rsidRDefault="000D30CE" w:rsidP="000D30CE">
            <w:pPr>
              <w:ind w:firstLine="60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30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 вырос в городе Чебоксары,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это мой любимый город! С каждым годом, он становиться все краше и дороже мне! </w:t>
            </w:r>
          </w:p>
        </w:tc>
      </w:tr>
    </w:tbl>
    <w:p w:rsidR="00D86716" w:rsidRDefault="00D86716"/>
    <w:sectPr w:rsidR="00D86716" w:rsidSect="00380209">
      <w:pgSz w:w="11906" w:h="16838"/>
      <w:pgMar w:top="720" w:right="720" w:bottom="720" w:left="720" w:header="708" w:footer="708" w:gutter="0"/>
      <w:pgBorders w:offsetFrom="page">
        <w:top w:val="weavingStrips" w:sz="12" w:space="24" w:color="548DD4" w:themeColor="text2" w:themeTint="99"/>
        <w:left w:val="weavingStrips" w:sz="12" w:space="24" w:color="548DD4" w:themeColor="text2" w:themeTint="99"/>
        <w:bottom w:val="weavingStrips" w:sz="12" w:space="24" w:color="548DD4" w:themeColor="text2" w:themeTint="99"/>
        <w:right w:val="weavingStrips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52"/>
    <w:rsid w:val="000563AC"/>
    <w:rsid w:val="000D30CE"/>
    <w:rsid w:val="001E4430"/>
    <w:rsid w:val="002775E0"/>
    <w:rsid w:val="002B4880"/>
    <w:rsid w:val="00305C34"/>
    <w:rsid w:val="00380209"/>
    <w:rsid w:val="00387B4A"/>
    <w:rsid w:val="009005D5"/>
    <w:rsid w:val="00906652"/>
    <w:rsid w:val="00CD3471"/>
    <w:rsid w:val="00D86716"/>
    <w:rsid w:val="00E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k-reset">
    <w:name w:val="stk-reset"/>
    <w:basedOn w:val="a"/>
    <w:rsid w:val="0038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7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k-reset">
    <w:name w:val="stk-reset"/>
    <w:basedOn w:val="a"/>
    <w:rsid w:val="0038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7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2019-04-24T13:55:00Z</dcterms:created>
  <dcterms:modified xsi:type="dcterms:W3CDTF">2019-04-30T06:15:00Z</dcterms:modified>
</cp:coreProperties>
</file>